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88AE" w14:textId="77777777" w:rsidR="007B22DA" w:rsidRPr="006342C1" w:rsidRDefault="007B22DA" w:rsidP="003E40C2">
      <w:pPr>
        <w:rPr>
          <w:rFonts w:ascii="Times New Roman" w:hAnsi="Times New Roman" w:cs="Times New Roman"/>
        </w:rPr>
      </w:pPr>
    </w:p>
    <w:p w14:paraId="36541963"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r w:rsidRPr="0078783D">
        <w:rPr>
          <w:rFonts w:ascii="Times New Roman" w:eastAsia="Times New Roman" w:hAnsi="Times New Roman" w:cs="Times New Roman"/>
          <w:b/>
          <w:sz w:val="24"/>
          <w:szCs w:val="24"/>
        </w:rPr>
        <w:t>ГОСУДАРСТВЕННОЕ БЮДЖЕТНОЕ ПРОФЕССИОНАЛЬНОЕ ОБРАЗОВАТЕЛЬНОЕ УЧРЕЖДЕНИЕ «КУРЧАЛОЕВСКИЙ ГОСУДАРСТВЕННЫЙ КОЛЛЕДЖ ИМЕНИ ШАХИДА КАЛИЕВА»</w:t>
      </w:r>
    </w:p>
    <w:p w14:paraId="535EACAD"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72134E26" w14:textId="77777777" w:rsidR="0078783D" w:rsidRPr="0078783D" w:rsidRDefault="0078783D" w:rsidP="0078783D">
      <w:pPr>
        <w:spacing w:after="0" w:line="276" w:lineRule="auto"/>
        <w:jc w:val="right"/>
        <w:rPr>
          <w:rFonts w:ascii="Times New Roman" w:eastAsia="Times New Roman" w:hAnsi="Times New Roman" w:cs="Times New Roman"/>
          <w:bCs/>
          <w:sz w:val="24"/>
          <w:szCs w:val="24"/>
        </w:rPr>
      </w:pPr>
    </w:p>
    <w:p w14:paraId="69A9F7D2" w14:textId="77777777" w:rsidR="0078783D" w:rsidRPr="0078783D" w:rsidRDefault="0078783D" w:rsidP="0078783D">
      <w:pPr>
        <w:spacing w:after="0" w:line="276" w:lineRule="auto"/>
        <w:jc w:val="right"/>
        <w:rPr>
          <w:rFonts w:ascii="Times New Roman" w:eastAsia="Times New Roman" w:hAnsi="Times New Roman" w:cs="Times New Roman"/>
          <w:bCs/>
          <w:sz w:val="24"/>
          <w:szCs w:val="24"/>
        </w:rPr>
      </w:pPr>
    </w:p>
    <w:p w14:paraId="38952269" w14:textId="77777777" w:rsidR="0078783D" w:rsidRPr="0078783D" w:rsidRDefault="0078783D" w:rsidP="0078783D">
      <w:pPr>
        <w:spacing w:after="0" w:line="276" w:lineRule="auto"/>
        <w:jc w:val="right"/>
        <w:rPr>
          <w:rFonts w:ascii="Times New Roman" w:eastAsia="Times New Roman" w:hAnsi="Times New Roman" w:cs="Times New Roman"/>
          <w:bCs/>
          <w:sz w:val="24"/>
          <w:szCs w:val="24"/>
        </w:rPr>
      </w:pPr>
    </w:p>
    <w:p w14:paraId="4C55D7EE" w14:textId="77777777" w:rsidR="0078783D" w:rsidRPr="0078783D" w:rsidRDefault="0078783D" w:rsidP="0078783D">
      <w:pPr>
        <w:spacing w:after="0" w:line="276" w:lineRule="auto"/>
        <w:jc w:val="right"/>
        <w:rPr>
          <w:rFonts w:ascii="Times New Roman" w:eastAsia="Times New Roman" w:hAnsi="Times New Roman" w:cs="Times New Roman"/>
          <w:bCs/>
          <w:sz w:val="24"/>
          <w:szCs w:val="24"/>
        </w:rPr>
      </w:pPr>
    </w:p>
    <w:p w14:paraId="1449B1BC" w14:textId="77777777" w:rsidR="0078783D" w:rsidRPr="0078783D" w:rsidRDefault="0078783D" w:rsidP="0078783D">
      <w:pPr>
        <w:spacing w:after="0" w:line="276" w:lineRule="auto"/>
        <w:jc w:val="right"/>
        <w:rPr>
          <w:rFonts w:ascii="Times New Roman" w:eastAsia="Times New Roman" w:hAnsi="Times New Roman" w:cs="Times New Roman"/>
          <w:bCs/>
          <w:sz w:val="24"/>
          <w:szCs w:val="24"/>
        </w:rPr>
      </w:pPr>
      <w:r w:rsidRPr="0078783D">
        <w:rPr>
          <w:rFonts w:ascii="Times New Roman" w:eastAsia="Times New Roman" w:hAnsi="Times New Roman" w:cs="Times New Roman"/>
          <w:bCs/>
          <w:sz w:val="24"/>
          <w:szCs w:val="24"/>
        </w:rPr>
        <w:t>Утверждена в составе</w:t>
      </w:r>
    </w:p>
    <w:p w14:paraId="6A343ED4" w14:textId="77777777" w:rsidR="0078783D" w:rsidRPr="0078783D" w:rsidRDefault="0078783D" w:rsidP="0078783D">
      <w:pPr>
        <w:spacing w:after="0" w:line="276" w:lineRule="auto"/>
        <w:jc w:val="right"/>
        <w:rPr>
          <w:rFonts w:ascii="Times New Roman" w:eastAsia="Times New Roman" w:hAnsi="Times New Roman" w:cs="Times New Roman"/>
          <w:bCs/>
          <w:sz w:val="24"/>
          <w:szCs w:val="24"/>
        </w:rPr>
      </w:pPr>
      <w:r w:rsidRPr="0078783D">
        <w:rPr>
          <w:rFonts w:ascii="Times New Roman" w:eastAsia="Times New Roman" w:hAnsi="Times New Roman" w:cs="Times New Roman"/>
          <w:bCs/>
          <w:sz w:val="24"/>
          <w:szCs w:val="24"/>
        </w:rPr>
        <w:t xml:space="preserve">образовательной программы </w:t>
      </w:r>
    </w:p>
    <w:p w14:paraId="715B3A6E" w14:textId="4E152273" w:rsidR="0078783D" w:rsidRPr="0078783D" w:rsidRDefault="00647E29" w:rsidP="0078783D">
      <w:pPr>
        <w:spacing w:after="0" w:line="276"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«31».08.</w:t>
      </w:r>
      <w:r w:rsidR="0078783D" w:rsidRPr="0078783D">
        <w:rPr>
          <w:rFonts w:ascii="Times New Roman" w:eastAsia="Times New Roman" w:hAnsi="Times New Roman" w:cs="Times New Roman"/>
          <w:bCs/>
          <w:sz w:val="24"/>
          <w:szCs w:val="24"/>
        </w:rPr>
        <w:t>20</w:t>
      </w:r>
      <w:r>
        <w:rPr>
          <w:rFonts w:ascii="Times New Roman" w:eastAsia="Times New Roman" w:hAnsi="Times New Roman" w:cs="Times New Roman"/>
          <w:bCs/>
          <w:sz w:val="24"/>
          <w:szCs w:val="24"/>
        </w:rPr>
        <w:t>23</w:t>
      </w:r>
      <w:r w:rsidR="0078783D" w:rsidRPr="0078783D">
        <w:rPr>
          <w:rFonts w:ascii="Times New Roman" w:eastAsia="Times New Roman" w:hAnsi="Times New Roman" w:cs="Times New Roman"/>
          <w:bCs/>
          <w:sz w:val="24"/>
          <w:szCs w:val="24"/>
        </w:rPr>
        <w:t xml:space="preserve">г., </w:t>
      </w:r>
    </w:p>
    <w:p w14:paraId="53DD91FC" w14:textId="06256DCF" w:rsidR="0078783D" w:rsidRPr="0078783D" w:rsidRDefault="0078783D" w:rsidP="0078783D">
      <w:pPr>
        <w:spacing w:after="0" w:line="276" w:lineRule="auto"/>
        <w:jc w:val="right"/>
        <w:rPr>
          <w:rFonts w:ascii="Times New Roman" w:eastAsia="Times New Roman" w:hAnsi="Times New Roman" w:cs="Times New Roman"/>
          <w:b/>
          <w:sz w:val="24"/>
          <w:szCs w:val="24"/>
        </w:rPr>
      </w:pPr>
      <w:r w:rsidRPr="0078783D">
        <w:rPr>
          <w:rFonts w:ascii="Times New Roman" w:eastAsia="Times New Roman" w:hAnsi="Times New Roman" w:cs="Times New Roman"/>
          <w:bCs/>
          <w:sz w:val="24"/>
          <w:szCs w:val="24"/>
        </w:rPr>
        <w:t>проток</w:t>
      </w:r>
      <w:r w:rsidR="00647E29">
        <w:rPr>
          <w:rFonts w:ascii="Times New Roman" w:eastAsia="Times New Roman" w:hAnsi="Times New Roman" w:cs="Times New Roman"/>
          <w:bCs/>
          <w:sz w:val="24"/>
          <w:szCs w:val="24"/>
        </w:rPr>
        <w:t>ол педагогического совета № 1</w:t>
      </w:r>
    </w:p>
    <w:p w14:paraId="76364C7B"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1C210605"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39F0A0B2"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5F518CF3"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569940A2"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50517871"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60866EFA"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r w:rsidRPr="0078783D">
        <w:rPr>
          <w:rFonts w:ascii="Times New Roman" w:eastAsia="Times New Roman" w:hAnsi="Times New Roman" w:cs="Times New Roman"/>
          <w:b/>
          <w:sz w:val="24"/>
          <w:szCs w:val="24"/>
        </w:rPr>
        <w:t xml:space="preserve"> РАБОЧАЯ ПРОГРАММА ОБЩЕОБРАЗОВАТЕЛЬНОГО УЧЕБНОГО ПРЕДМЕТА</w:t>
      </w:r>
    </w:p>
    <w:p w14:paraId="205C4430" w14:textId="77777777" w:rsidR="0078783D" w:rsidRPr="0078783D" w:rsidRDefault="0078783D" w:rsidP="0078783D">
      <w:pPr>
        <w:spacing w:after="0" w:line="276" w:lineRule="auto"/>
        <w:jc w:val="center"/>
        <w:rPr>
          <w:rFonts w:ascii="Times New Roman" w:eastAsia="Times New Roman" w:hAnsi="Times New Roman" w:cs="Times New Roman"/>
          <w:b/>
          <w:sz w:val="24"/>
          <w:szCs w:val="24"/>
          <w:u w:val="single"/>
        </w:rPr>
      </w:pPr>
    </w:p>
    <w:p w14:paraId="0EB0B756" w14:textId="7392CE75" w:rsidR="0078783D" w:rsidRPr="0078783D" w:rsidRDefault="00537A4F" w:rsidP="0078783D">
      <w:pPr>
        <w:spacing w:after="0" w:line="276" w:lineRule="auto"/>
        <w:jc w:val="center"/>
        <w:rPr>
          <w:rFonts w:ascii="Times New Roman" w:eastAsia="Times New Roman" w:hAnsi="Times New Roman" w:cs="Times New Roman"/>
          <w:i/>
          <w:sz w:val="24"/>
          <w:szCs w:val="24"/>
        </w:rPr>
      </w:pPr>
      <w:r w:rsidRPr="00537A4F">
        <w:rPr>
          <w:rFonts w:ascii="Times New Roman" w:eastAsia="Times New Roman" w:hAnsi="Times New Roman" w:cs="Times New Roman"/>
          <w:b/>
          <w:sz w:val="24"/>
          <w:szCs w:val="24"/>
        </w:rPr>
        <w:t>«ОУП 07.</w:t>
      </w:r>
      <w:r>
        <w:rPr>
          <w:rFonts w:ascii="Times New Roman" w:eastAsia="Times New Roman" w:hAnsi="Times New Roman" w:cs="Times New Roman"/>
          <w:b/>
          <w:sz w:val="24"/>
          <w:szCs w:val="24"/>
        </w:rPr>
        <w:t xml:space="preserve"> </w:t>
      </w:r>
      <w:r w:rsidRPr="00537A4F">
        <w:rPr>
          <w:rFonts w:ascii="Times New Roman" w:eastAsia="Times New Roman" w:hAnsi="Times New Roman" w:cs="Times New Roman"/>
          <w:b/>
          <w:sz w:val="24"/>
          <w:szCs w:val="24"/>
        </w:rPr>
        <w:t>Химия</w:t>
      </w:r>
      <w:r w:rsidR="0078783D" w:rsidRPr="00537A4F">
        <w:rPr>
          <w:rFonts w:ascii="Times New Roman" w:eastAsia="Times New Roman" w:hAnsi="Times New Roman" w:cs="Times New Roman"/>
          <w:b/>
          <w:sz w:val="24"/>
          <w:szCs w:val="24"/>
        </w:rPr>
        <w:t>»</w:t>
      </w:r>
      <w:r w:rsidR="0078783D" w:rsidRPr="0078783D">
        <w:rPr>
          <w:rFonts w:ascii="Times New Roman" w:eastAsia="Times New Roman" w:hAnsi="Times New Roman" w:cs="Times New Roman"/>
          <w:b/>
          <w:sz w:val="24"/>
          <w:szCs w:val="24"/>
        </w:rPr>
        <w:t xml:space="preserve"> </w:t>
      </w:r>
    </w:p>
    <w:p w14:paraId="2C76262D"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4BA34E36" w14:textId="2C5C969D" w:rsidR="0078783D" w:rsidRPr="0078783D" w:rsidRDefault="001B1AD6" w:rsidP="0078783D">
      <w:pPr>
        <w:spacing w:after="0" w:line="276"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По профессии </w:t>
      </w:r>
      <w:r w:rsidR="0078783D" w:rsidRPr="0078783D">
        <w:rPr>
          <w:rFonts w:ascii="Times New Roman" w:eastAsia="Times New Roman" w:hAnsi="Times New Roman" w:cs="Times New Roman"/>
          <w:bCs/>
          <w:sz w:val="24"/>
          <w:szCs w:val="24"/>
        </w:rPr>
        <w:t>среднего профессионального образования</w:t>
      </w:r>
    </w:p>
    <w:p w14:paraId="315CDB8D" w14:textId="26445A94" w:rsidR="0078783D" w:rsidRPr="00537A4F" w:rsidRDefault="00537A4F" w:rsidP="00537A4F">
      <w:pPr>
        <w:spacing w:after="0" w:line="276" w:lineRule="auto"/>
        <w:jc w:val="center"/>
        <w:rPr>
          <w:rFonts w:ascii="Times New Roman" w:eastAsia="Times New Roman" w:hAnsi="Times New Roman" w:cs="Times New Roman"/>
        </w:rPr>
      </w:pPr>
      <w:r>
        <w:rPr>
          <w:rFonts w:ascii="Times New Roman" w:eastAsia="Times New Roman" w:hAnsi="Times New Roman" w:cs="Times New Roman"/>
          <w:bCs/>
          <w:sz w:val="24"/>
          <w:szCs w:val="24"/>
        </w:rPr>
        <w:t>(</w:t>
      </w:r>
      <w:r w:rsidR="0078783D" w:rsidRPr="0078783D">
        <w:rPr>
          <w:rFonts w:ascii="Times New Roman" w:eastAsia="Times New Roman" w:hAnsi="Times New Roman" w:cs="Times New Roman"/>
          <w:bCs/>
          <w:sz w:val="24"/>
          <w:szCs w:val="24"/>
        </w:rPr>
        <w:t xml:space="preserve">программа </w:t>
      </w:r>
      <w:r w:rsidR="0078783D" w:rsidRPr="0078783D">
        <w:rPr>
          <w:rFonts w:ascii="Times New Roman" w:eastAsia="Times New Roman" w:hAnsi="Times New Roman" w:cs="Times New Roman"/>
        </w:rPr>
        <w:t>подготовки квалифицированных рабочих, служащих)</w:t>
      </w:r>
    </w:p>
    <w:p w14:paraId="525F79A7" w14:textId="0EBBB516" w:rsidR="0078783D" w:rsidRPr="00537A4F" w:rsidRDefault="0078783D" w:rsidP="0078783D">
      <w:pPr>
        <w:spacing w:after="0" w:line="276" w:lineRule="auto"/>
        <w:jc w:val="center"/>
        <w:rPr>
          <w:rFonts w:ascii="Times New Roman" w:eastAsia="Times New Roman" w:hAnsi="Times New Roman" w:cs="Times New Roman"/>
          <w:bCs/>
          <w:sz w:val="24"/>
          <w:szCs w:val="24"/>
        </w:rPr>
      </w:pPr>
    </w:p>
    <w:p w14:paraId="66BD05CE" w14:textId="00D91439" w:rsidR="00647E29" w:rsidRPr="00647E29" w:rsidRDefault="00983F21" w:rsidP="0078783D">
      <w:pPr>
        <w:spacing w:after="0" w:line="276" w:lineRule="auto"/>
        <w:jc w:val="center"/>
        <w:rPr>
          <w:rFonts w:ascii="Times New Roman" w:eastAsia="Times New Roman" w:hAnsi="Times New Roman" w:cs="Times New Roman"/>
          <w:sz w:val="28"/>
          <w:szCs w:val="28"/>
        </w:rPr>
      </w:pPr>
      <w:r w:rsidRPr="00983F21">
        <w:rPr>
          <w:rFonts w:ascii="Times New Roman" w:eastAsia="Times New Roman" w:hAnsi="Times New Roman" w:cs="Times New Roman"/>
          <w:b/>
          <w:sz w:val="28"/>
          <w:szCs w:val="28"/>
        </w:rPr>
        <w:t>09.01.03 Оператор информационных систем и ресурсов</w:t>
      </w:r>
    </w:p>
    <w:p w14:paraId="07792D63"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4ECED182"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6F4837F3"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4097494F"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06E42210"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78FB626D"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5EFBECA7"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01B2A2A8"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3D16AE4B"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2A2953FC"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0E87A1C6"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0455D764"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6C34BC1E"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3E21ABDB"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p>
    <w:p w14:paraId="2CCACC33" w14:textId="77777777" w:rsidR="0078783D" w:rsidRPr="0078783D" w:rsidRDefault="0078783D" w:rsidP="0078783D">
      <w:pPr>
        <w:spacing w:after="0" w:line="276" w:lineRule="auto"/>
        <w:jc w:val="center"/>
        <w:rPr>
          <w:rFonts w:ascii="Times New Roman" w:eastAsia="Times New Roman" w:hAnsi="Times New Roman" w:cs="Times New Roman"/>
          <w:b/>
          <w:sz w:val="24"/>
          <w:szCs w:val="24"/>
        </w:rPr>
      </w:pPr>
      <w:r w:rsidRPr="0078783D">
        <w:rPr>
          <w:rFonts w:ascii="Times New Roman" w:eastAsia="Times New Roman" w:hAnsi="Times New Roman" w:cs="Times New Roman"/>
          <w:b/>
          <w:sz w:val="24"/>
          <w:szCs w:val="24"/>
        </w:rPr>
        <w:t xml:space="preserve">с. </w:t>
      </w:r>
      <w:proofErr w:type="spellStart"/>
      <w:r w:rsidRPr="0078783D">
        <w:rPr>
          <w:rFonts w:ascii="Times New Roman" w:eastAsia="Times New Roman" w:hAnsi="Times New Roman" w:cs="Times New Roman"/>
          <w:b/>
          <w:sz w:val="24"/>
          <w:szCs w:val="24"/>
        </w:rPr>
        <w:t>Бачи</w:t>
      </w:r>
      <w:proofErr w:type="spellEnd"/>
      <w:r w:rsidRPr="0078783D">
        <w:rPr>
          <w:rFonts w:ascii="Times New Roman" w:eastAsia="Times New Roman" w:hAnsi="Times New Roman" w:cs="Times New Roman"/>
          <w:b/>
          <w:sz w:val="24"/>
          <w:szCs w:val="24"/>
        </w:rPr>
        <w:t>-Юрт, 2023 г.</w:t>
      </w:r>
    </w:p>
    <w:p w14:paraId="7B08799F" w14:textId="77777777" w:rsidR="0078783D" w:rsidRPr="0078783D" w:rsidRDefault="0078783D" w:rsidP="0078783D">
      <w:pPr>
        <w:spacing w:after="0" w:line="276" w:lineRule="auto"/>
        <w:rPr>
          <w:rFonts w:ascii="Times New Roman" w:eastAsia="Times New Roman" w:hAnsi="Times New Roman" w:cs="Times New Roman"/>
          <w:b/>
          <w:sz w:val="24"/>
          <w:szCs w:val="24"/>
        </w:rPr>
        <w:sectPr w:rsidR="0078783D" w:rsidRPr="0078783D" w:rsidSect="0078783D">
          <w:type w:val="continuous"/>
          <w:pgSz w:w="11907" w:h="16840"/>
          <w:pgMar w:top="1134" w:right="850" w:bottom="1134" w:left="1701" w:header="709" w:footer="709" w:gutter="0"/>
          <w:cols w:space="720"/>
        </w:sectPr>
      </w:pPr>
    </w:p>
    <w:p w14:paraId="0F2EB257" w14:textId="63438A49" w:rsidR="0078783D" w:rsidRPr="0078783D" w:rsidRDefault="0078783D" w:rsidP="0078783D">
      <w:pPr>
        <w:spacing w:after="0" w:line="276" w:lineRule="auto"/>
        <w:jc w:val="both"/>
        <w:rPr>
          <w:rFonts w:ascii="Times New Roman" w:eastAsia="Times New Roman" w:hAnsi="Times New Roman" w:cs="Times New Roman"/>
          <w:bCs/>
          <w:sz w:val="24"/>
          <w:szCs w:val="24"/>
        </w:rPr>
      </w:pPr>
      <w:r w:rsidRPr="0078783D">
        <w:rPr>
          <w:rFonts w:ascii="Times New Roman" w:eastAsia="Times New Roman" w:hAnsi="Times New Roman" w:cs="Times New Roman"/>
          <w:bCs/>
          <w:sz w:val="24"/>
          <w:szCs w:val="24"/>
        </w:rPr>
        <w:lastRenderedPageBreak/>
        <w:t xml:space="preserve">          Рабочая программа общеобразовательного учебного </w:t>
      </w:r>
      <w:proofErr w:type="gramStart"/>
      <w:r w:rsidRPr="0078783D">
        <w:rPr>
          <w:rFonts w:ascii="Times New Roman" w:eastAsia="Times New Roman" w:hAnsi="Times New Roman" w:cs="Times New Roman"/>
          <w:bCs/>
          <w:sz w:val="24"/>
          <w:szCs w:val="24"/>
        </w:rPr>
        <w:t xml:space="preserve">предмета  </w:t>
      </w:r>
      <w:r w:rsidR="00D87040">
        <w:rPr>
          <w:rFonts w:ascii="Times New Roman" w:eastAsia="Times New Roman" w:hAnsi="Times New Roman" w:cs="Times New Roman"/>
          <w:bCs/>
          <w:iCs/>
          <w:sz w:val="24"/>
          <w:szCs w:val="24"/>
        </w:rPr>
        <w:t>ОУП</w:t>
      </w:r>
      <w:proofErr w:type="gramEnd"/>
      <w:r w:rsidR="00D87040">
        <w:rPr>
          <w:rFonts w:ascii="Times New Roman" w:eastAsia="Times New Roman" w:hAnsi="Times New Roman" w:cs="Times New Roman"/>
          <w:bCs/>
          <w:iCs/>
          <w:sz w:val="24"/>
          <w:szCs w:val="24"/>
        </w:rPr>
        <w:t xml:space="preserve"> 07. Химия </w:t>
      </w:r>
      <w:r w:rsidR="006B00A2">
        <w:rPr>
          <w:rFonts w:ascii="Times New Roman" w:eastAsia="Times New Roman" w:hAnsi="Times New Roman" w:cs="Times New Roman"/>
          <w:bCs/>
          <w:sz w:val="24"/>
          <w:szCs w:val="24"/>
        </w:rPr>
        <w:t>по профессии</w:t>
      </w:r>
      <w:r w:rsidRPr="0078783D">
        <w:rPr>
          <w:rFonts w:ascii="Times New Roman" w:eastAsia="Times New Roman" w:hAnsi="Times New Roman" w:cs="Times New Roman"/>
          <w:bCs/>
          <w:sz w:val="24"/>
          <w:szCs w:val="24"/>
        </w:rPr>
        <w:t xml:space="preserve"> </w:t>
      </w:r>
      <w:r w:rsidR="00983F21" w:rsidRPr="00983F21">
        <w:rPr>
          <w:rFonts w:ascii="Times New Roman" w:eastAsia="Times New Roman" w:hAnsi="Times New Roman" w:cs="Times New Roman"/>
          <w:sz w:val="24"/>
          <w:szCs w:val="24"/>
        </w:rPr>
        <w:t>09.01.03 Оператор информационных систем и ресурсов</w:t>
      </w:r>
      <w:r w:rsidR="00983F21">
        <w:rPr>
          <w:rFonts w:ascii="Times New Roman" w:eastAsia="Times New Roman" w:hAnsi="Times New Roman" w:cs="Times New Roman"/>
          <w:sz w:val="24"/>
          <w:szCs w:val="24"/>
        </w:rPr>
        <w:t xml:space="preserve"> </w:t>
      </w:r>
      <w:r w:rsidRPr="0078783D">
        <w:rPr>
          <w:rFonts w:ascii="Times New Roman" w:eastAsia="Times New Roman" w:hAnsi="Times New Roman" w:cs="Times New Roman"/>
          <w:bCs/>
          <w:sz w:val="24"/>
          <w:szCs w:val="24"/>
        </w:rPr>
        <w:t>разработана</w:t>
      </w:r>
      <w:r w:rsidR="006B00A2">
        <w:rPr>
          <w:rFonts w:ascii="Times New Roman" w:eastAsia="Times New Roman" w:hAnsi="Times New Roman" w:cs="Times New Roman"/>
          <w:bCs/>
          <w:sz w:val="24"/>
          <w:szCs w:val="24"/>
        </w:rPr>
        <w:t xml:space="preserve">, </w:t>
      </w:r>
    </w:p>
    <w:p w14:paraId="0D7C6489" w14:textId="49360DAB" w:rsidR="0078783D" w:rsidRPr="0078783D" w:rsidRDefault="0078783D" w:rsidP="0078783D">
      <w:pPr>
        <w:spacing w:after="0" w:line="276" w:lineRule="auto"/>
        <w:jc w:val="both"/>
        <w:rPr>
          <w:rFonts w:ascii="Times New Roman" w:eastAsia="Times New Roman" w:hAnsi="Times New Roman" w:cs="Times New Roman"/>
          <w:bCs/>
          <w:sz w:val="24"/>
          <w:szCs w:val="24"/>
        </w:rPr>
      </w:pPr>
      <w:r w:rsidRPr="0078783D">
        <w:rPr>
          <w:rFonts w:ascii="Times New Roman" w:eastAsia="Times New Roman" w:hAnsi="Times New Roman" w:cs="Times New Roman"/>
          <w:bCs/>
          <w:sz w:val="24"/>
          <w:szCs w:val="24"/>
        </w:rPr>
        <w:t xml:space="preserve">          </w:t>
      </w:r>
      <w:bookmarkStart w:id="0" w:name="_Hlk144311896"/>
      <w:r w:rsidRPr="0078783D">
        <w:rPr>
          <w:rFonts w:ascii="Times New Roman" w:eastAsia="Times New Roman" w:hAnsi="Times New Roman" w:cs="Times New Roman"/>
          <w:bCs/>
          <w:sz w:val="24"/>
          <w:szCs w:val="24"/>
        </w:rPr>
        <w:t xml:space="preserve">на основе требований </w:t>
      </w:r>
      <w:r w:rsidRPr="00D87040">
        <w:rPr>
          <w:rFonts w:ascii="Times New Roman" w:eastAsia="Times New Roman" w:hAnsi="Times New Roman" w:cs="Times New Roman"/>
          <w:bCs/>
          <w:sz w:val="24"/>
          <w:szCs w:val="24"/>
        </w:rPr>
        <w:t>Федерального государственного образовательного стандарта среднего профессионального образования, утвержденного приказом Министерства образования и науки Российской</w:t>
      </w:r>
      <w:r w:rsidR="00D87040" w:rsidRPr="00D87040">
        <w:rPr>
          <w:rFonts w:ascii="Times New Roman" w:eastAsia="Times New Roman" w:hAnsi="Times New Roman" w:cs="Times New Roman"/>
          <w:bCs/>
          <w:sz w:val="24"/>
          <w:szCs w:val="24"/>
        </w:rPr>
        <w:t xml:space="preserve"> федерац</w:t>
      </w:r>
      <w:r w:rsidR="00D87040">
        <w:rPr>
          <w:rFonts w:ascii="Times New Roman" w:eastAsia="Times New Roman" w:hAnsi="Times New Roman" w:cs="Times New Roman"/>
          <w:bCs/>
          <w:sz w:val="24"/>
          <w:szCs w:val="24"/>
        </w:rPr>
        <w:t>ии</w:t>
      </w:r>
    </w:p>
    <w:bookmarkEnd w:id="0"/>
    <w:p w14:paraId="7829A6B2" w14:textId="77777777" w:rsidR="0078783D" w:rsidRPr="0078783D" w:rsidRDefault="0078783D" w:rsidP="0078783D">
      <w:pPr>
        <w:spacing w:after="0" w:line="276" w:lineRule="auto"/>
        <w:jc w:val="both"/>
        <w:rPr>
          <w:rFonts w:ascii="Times New Roman" w:eastAsia="Times New Roman" w:hAnsi="Times New Roman" w:cs="Times New Roman"/>
          <w:bCs/>
          <w:sz w:val="24"/>
          <w:szCs w:val="24"/>
        </w:rPr>
      </w:pPr>
      <w:r w:rsidRPr="0078783D">
        <w:rPr>
          <w:rFonts w:ascii="Times New Roman" w:eastAsia="Times New Roman" w:hAnsi="Times New Roman" w:cs="Times New Roman"/>
          <w:bCs/>
          <w:sz w:val="24"/>
          <w:szCs w:val="24"/>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просвещения Российской </w:t>
      </w:r>
      <w:proofErr w:type="gramStart"/>
      <w:r w:rsidRPr="0078783D">
        <w:rPr>
          <w:rFonts w:ascii="Times New Roman" w:eastAsia="Times New Roman" w:hAnsi="Times New Roman" w:cs="Times New Roman"/>
          <w:bCs/>
          <w:sz w:val="24"/>
          <w:szCs w:val="24"/>
        </w:rPr>
        <w:t>Федерации  от</w:t>
      </w:r>
      <w:proofErr w:type="gramEnd"/>
      <w:r w:rsidRPr="0078783D">
        <w:rPr>
          <w:rFonts w:ascii="Times New Roman" w:eastAsia="Times New Roman" w:hAnsi="Times New Roman" w:cs="Times New Roman"/>
          <w:bCs/>
          <w:sz w:val="24"/>
          <w:szCs w:val="24"/>
        </w:rPr>
        <w:t xml:space="preserve"> 17 мая 2012 г. № 413 (с изменениями, внесенными приказом Министерства просвещения от 12 августа 2022 года № 732),</w:t>
      </w:r>
    </w:p>
    <w:p w14:paraId="70ECED14" w14:textId="5BC2D250" w:rsidR="0078783D" w:rsidRPr="0078783D" w:rsidRDefault="0078783D" w:rsidP="0078783D">
      <w:pPr>
        <w:spacing w:after="0" w:line="276" w:lineRule="auto"/>
        <w:jc w:val="both"/>
        <w:rPr>
          <w:rFonts w:ascii="Times New Roman" w:eastAsia="Times New Roman" w:hAnsi="Times New Roman" w:cs="Times New Roman"/>
          <w:bCs/>
          <w:sz w:val="24"/>
          <w:szCs w:val="24"/>
        </w:rPr>
      </w:pPr>
      <w:r w:rsidRPr="0078783D">
        <w:rPr>
          <w:rFonts w:ascii="Times New Roman" w:eastAsia="Times New Roman" w:hAnsi="Times New Roman" w:cs="Times New Roman"/>
          <w:bCs/>
          <w:sz w:val="24"/>
          <w:szCs w:val="24"/>
        </w:rPr>
        <w:t xml:space="preserve">         на основе требований ФОП СОО утвержденной приказом Министерством просвещения Российской </w:t>
      </w:r>
      <w:proofErr w:type="gramStart"/>
      <w:r w:rsidRPr="0078783D">
        <w:rPr>
          <w:rFonts w:ascii="Times New Roman" w:eastAsia="Times New Roman" w:hAnsi="Times New Roman" w:cs="Times New Roman"/>
          <w:bCs/>
          <w:sz w:val="24"/>
          <w:szCs w:val="24"/>
        </w:rPr>
        <w:t>Федерации</w:t>
      </w:r>
      <w:r w:rsidR="008D51AA">
        <w:rPr>
          <w:rFonts w:ascii="Times New Roman" w:eastAsia="Times New Roman" w:hAnsi="Times New Roman" w:cs="Times New Roman"/>
          <w:bCs/>
          <w:sz w:val="24"/>
          <w:szCs w:val="24"/>
        </w:rPr>
        <w:t xml:space="preserve">  от</w:t>
      </w:r>
      <w:proofErr w:type="gramEnd"/>
      <w:r w:rsidR="008D51AA">
        <w:rPr>
          <w:rFonts w:ascii="Times New Roman" w:eastAsia="Times New Roman" w:hAnsi="Times New Roman" w:cs="Times New Roman"/>
          <w:bCs/>
          <w:sz w:val="24"/>
          <w:szCs w:val="24"/>
        </w:rPr>
        <w:t xml:space="preserve"> 23 ноября 2022 года № 1014</w:t>
      </w:r>
    </w:p>
    <w:p w14:paraId="3897CF7E" w14:textId="5E2B4912" w:rsidR="0078783D" w:rsidRPr="0078783D" w:rsidRDefault="0078783D" w:rsidP="000846B6">
      <w:pPr>
        <w:spacing w:after="0" w:line="276" w:lineRule="auto"/>
        <w:jc w:val="both"/>
        <w:rPr>
          <w:rFonts w:ascii="Times New Roman" w:eastAsia="Times New Roman" w:hAnsi="Times New Roman" w:cs="Times New Roman"/>
          <w:bCs/>
          <w:sz w:val="24"/>
          <w:szCs w:val="24"/>
        </w:rPr>
      </w:pPr>
      <w:r w:rsidRPr="0078783D">
        <w:rPr>
          <w:rFonts w:ascii="Times New Roman" w:eastAsia="Times New Roman" w:hAnsi="Times New Roman" w:cs="Times New Roman"/>
          <w:bCs/>
          <w:sz w:val="24"/>
          <w:szCs w:val="24"/>
        </w:rPr>
        <w:t xml:space="preserve">          </w:t>
      </w:r>
    </w:p>
    <w:p w14:paraId="19DCB412" w14:textId="77777777" w:rsidR="007B22DA" w:rsidRPr="006342C1" w:rsidRDefault="007B22DA" w:rsidP="003E40C2">
      <w:pPr>
        <w:rPr>
          <w:rFonts w:ascii="Times New Roman" w:hAnsi="Times New Roman" w:cs="Times New Roman"/>
        </w:rPr>
      </w:pPr>
    </w:p>
    <w:p w14:paraId="44BD2434" w14:textId="77777777" w:rsidR="007B22DA" w:rsidRPr="006342C1" w:rsidRDefault="007B22DA" w:rsidP="003E40C2">
      <w:pPr>
        <w:rPr>
          <w:rFonts w:ascii="Times New Roman" w:hAnsi="Times New Roman" w:cs="Times New Roman"/>
        </w:rPr>
      </w:pPr>
    </w:p>
    <w:p w14:paraId="77A5EBAB" w14:textId="77777777" w:rsidR="007B22DA" w:rsidRPr="006342C1" w:rsidRDefault="007B22DA" w:rsidP="003E40C2">
      <w:pPr>
        <w:rPr>
          <w:rFonts w:ascii="Times New Roman" w:hAnsi="Times New Roman" w:cs="Times New Roman"/>
        </w:rPr>
      </w:pPr>
    </w:p>
    <w:p w14:paraId="5D05606C" w14:textId="2722A879" w:rsidR="00CB3A9B" w:rsidRPr="006342C1" w:rsidRDefault="00701283" w:rsidP="003E40C2">
      <w:pPr>
        <w:rPr>
          <w:rFonts w:ascii="Times New Roman" w:eastAsia="OfficinaSansBookC" w:hAnsi="Times New Roman" w:cs="Times New Roman"/>
          <w:b/>
          <w:i/>
          <w:sz w:val="28"/>
          <w:szCs w:val="28"/>
          <w:vertAlign w:val="superscript"/>
        </w:rPr>
      </w:pPr>
      <w:r w:rsidRPr="006342C1">
        <w:rPr>
          <w:rFonts w:ascii="Times New Roman" w:hAnsi="Times New Roman" w:cs="Times New Roman"/>
        </w:rPr>
        <w:br w:type="page"/>
      </w:r>
    </w:p>
    <w:p w14:paraId="325105FF" w14:textId="77777777" w:rsidR="00CB3A9B" w:rsidRPr="006342C1" w:rsidRDefault="00CB3A9B">
      <w:pPr>
        <w:spacing w:after="200" w:line="276" w:lineRule="auto"/>
        <w:jc w:val="center"/>
        <w:rPr>
          <w:rFonts w:ascii="Times New Roman" w:eastAsia="OfficinaSansBookC" w:hAnsi="Times New Roman" w:cs="Times New Roman"/>
          <w:b/>
          <w:i/>
          <w:sz w:val="28"/>
          <w:szCs w:val="28"/>
          <w:vertAlign w:val="superscript"/>
        </w:rPr>
      </w:pPr>
    </w:p>
    <w:sdt>
      <w:sdtPr>
        <w:rPr>
          <w:rFonts w:ascii="Times New Roman" w:eastAsia="Calibri" w:hAnsi="Times New Roman" w:cs="Times New Roman"/>
          <w:color w:val="auto"/>
          <w:sz w:val="22"/>
          <w:szCs w:val="22"/>
        </w:rPr>
        <w:id w:val="-1110667124"/>
        <w:docPartObj>
          <w:docPartGallery w:val="Table of Contents"/>
          <w:docPartUnique/>
        </w:docPartObj>
      </w:sdtPr>
      <w:sdtEndPr>
        <w:rPr>
          <w:b/>
          <w:bCs/>
        </w:rPr>
      </w:sdtEndPr>
      <w:sdtContent>
        <w:p w14:paraId="32A282B6" w14:textId="21C20FCE" w:rsidR="00D275DF" w:rsidRPr="006342C1" w:rsidRDefault="00D275DF" w:rsidP="00D275DF">
          <w:pPr>
            <w:pStyle w:val="affd"/>
            <w:spacing w:before="0"/>
            <w:jc w:val="center"/>
            <w:rPr>
              <w:rFonts w:ascii="Times New Roman" w:hAnsi="Times New Roman" w:cs="Times New Roman"/>
              <w:b/>
              <w:bCs/>
              <w:color w:val="auto"/>
            </w:rPr>
          </w:pPr>
          <w:r w:rsidRPr="006342C1">
            <w:rPr>
              <w:rFonts w:ascii="Times New Roman" w:hAnsi="Times New Roman" w:cs="Times New Roman"/>
              <w:b/>
              <w:bCs/>
              <w:color w:val="auto"/>
            </w:rPr>
            <w:t>СОДЕРЖАНИЕ</w:t>
          </w:r>
        </w:p>
        <w:p w14:paraId="2CE5138D" w14:textId="77777777" w:rsidR="00D275DF" w:rsidRPr="006342C1" w:rsidRDefault="00D275DF" w:rsidP="00D275DF">
          <w:pPr>
            <w:spacing w:after="0"/>
            <w:rPr>
              <w:rFonts w:ascii="Times New Roman" w:hAnsi="Times New Roman" w:cs="Times New Roman"/>
            </w:rPr>
          </w:pPr>
        </w:p>
        <w:p w14:paraId="687B9C3B" w14:textId="6CF2FA1A" w:rsidR="00D275DF" w:rsidRPr="006342C1" w:rsidRDefault="00D275DF">
          <w:pPr>
            <w:pStyle w:val="10"/>
            <w:tabs>
              <w:tab w:val="right" w:leader="dot" w:pos="9771"/>
            </w:tabs>
            <w:rPr>
              <w:rFonts w:ascii="Times New Roman" w:hAnsi="Times New Roman" w:cs="Times New Roman"/>
              <w:noProof/>
              <w:sz w:val="28"/>
              <w:szCs w:val="28"/>
            </w:rPr>
          </w:pPr>
          <w:r w:rsidRPr="006342C1">
            <w:rPr>
              <w:rFonts w:ascii="Times New Roman" w:hAnsi="Times New Roman" w:cs="Times New Roman"/>
            </w:rPr>
            <w:fldChar w:fldCharType="begin"/>
          </w:r>
          <w:r w:rsidRPr="006342C1">
            <w:rPr>
              <w:rFonts w:ascii="Times New Roman" w:hAnsi="Times New Roman" w:cs="Times New Roman"/>
            </w:rPr>
            <w:instrText xml:space="preserve"> TOC \o "1-3" \h \z \u </w:instrText>
          </w:r>
          <w:r w:rsidRPr="006342C1">
            <w:rPr>
              <w:rFonts w:ascii="Times New Roman" w:hAnsi="Times New Roman" w:cs="Times New Roman"/>
            </w:rPr>
            <w:fldChar w:fldCharType="separate"/>
          </w:r>
          <w:hyperlink w:anchor="_Toc129698915" w:history="1">
            <w:r w:rsidRPr="006342C1">
              <w:rPr>
                <w:rStyle w:val="affe"/>
                <w:rFonts w:ascii="Times New Roman" w:hAnsi="Times New Roman" w:cs="Times New Roman"/>
                <w:noProof/>
                <w:sz w:val="28"/>
                <w:szCs w:val="28"/>
              </w:rPr>
              <w:t>1. Общая характеристика примерной рабочей программы общеобразовательной дисциплины «</w:t>
            </w:r>
            <w:r w:rsidR="00D97589" w:rsidRPr="006342C1">
              <w:rPr>
                <w:rStyle w:val="affe"/>
                <w:rFonts w:ascii="Times New Roman" w:hAnsi="Times New Roman" w:cs="Times New Roman"/>
                <w:noProof/>
                <w:sz w:val="28"/>
                <w:szCs w:val="28"/>
              </w:rPr>
              <w:t>Химия</w:t>
            </w:r>
            <w:r w:rsidRPr="006342C1">
              <w:rPr>
                <w:rStyle w:val="affe"/>
                <w:rFonts w:ascii="Times New Roman" w:hAnsi="Times New Roman" w:cs="Times New Roman"/>
                <w:noProof/>
                <w:sz w:val="28"/>
                <w:szCs w:val="28"/>
              </w:rPr>
              <w:t>»</w:t>
            </w:r>
          </w:hyperlink>
          <w:r w:rsidR="008A13B3" w:rsidRPr="006342C1">
            <w:rPr>
              <w:rFonts w:ascii="Times New Roman" w:hAnsi="Times New Roman" w:cs="Times New Roman"/>
              <w:noProof/>
              <w:sz w:val="28"/>
              <w:szCs w:val="28"/>
            </w:rPr>
            <w:t xml:space="preserve"> </w:t>
          </w:r>
        </w:p>
        <w:p w14:paraId="6925800A" w14:textId="70892529" w:rsidR="00D275DF" w:rsidRPr="006342C1" w:rsidRDefault="00D63908">
          <w:pPr>
            <w:pStyle w:val="10"/>
            <w:tabs>
              <w:tab w:val="right" w:leader="dot" w:pos="9771"/>
            </w:tabs>
            <w:rPr>
              <w:rFonts w:ascii="Times New Roman" w:hAnsi="Times New Roman" w:cs="Times New Roman"/>
              <w:noProof/>
              <w:sz w:val="28"/>
              <w:szCs w:val="28"/>
            </w:rPr>
          </w:pPr>
          <w:hyperlink w:anchor="_Toc129698916" w:history="1">
            <w:r w:rsidR="00D275DF" w:rsidRPr="006342C1">
              <w:rPr>
                <w:rStyle w:val="affe"/>
                <w:rFonts w:ascii="Times New Roman" w:hAnsi="Times New Roman" w:cs="Times New Roman"/>
                <w:noProof/>
                <w:sz w:val="28"/>
                <w:szCs w:val="28"/>
              </w:rPr>
              <w:t>2. Структура и содержание общеобразовательной дисциплины «</w:t>
            </w:r>
            <w:r w:rsidR="00515373" w:rsidRPr="006342C1">
              <w:rPr>
                <w:rStyle w:val="affe"/>
                <w:rFonts w:ascii="Times New Roman" w:hAnsi="Times New Roman" w:cs="Times New Roman"/>
                <w:noProof/>
                <w:sz w:val="28"/>
                <w:szCs w:val="28"/>
              </w:rPr>
              <w:t>Химия</w:t>
            </w:r>
            <w:r w:rsidR="00D275DF" w:rsidRPr="006342C1">
              <w:rPr>
                <w:rStyle w:val="affe"/>
                <w:rFonts w:ascii="Times New Roman" w:hAnsi="Times New Roman" w:cs="Times New Roman"/>
                <w:noProof/>
                <w:sz w:val="28"/>
                <w:szCs w:val="28"/>
              </w:rPr>
              <w:t>»</w:t>
            </w:r>
          </w:hyperlink>
          <w:r w:rsidR="008A13B3" w:rsidRPr="006342C1">
            <w:rPr>
              <w:rFonts w:ascii="Times New Roman" w:hAnsi="Times New Roman" w:cs="Times New Roman"/>
              <w:noProof/>
              <w:sz w:val="28"/>
              <w:szCs w:val="28"/>
            </w:rPr>
            <w:t xml:space="preserve"> </w:t>
          </w:r>
        </w:p>
        <w:p w14:paraId="5EADDC18" w14:textId="58638889" w:rsidR="00D275DF" w:rsidRPr="006342C1" w:rsidRDefault="00D63908">
          <w:pPr>
            <w:pStyle w:val="10"/>
            <w:tabs>
              <w:tab w:val="right" w:leader="dot" w:pos="9771"/>
            </w:tabs>
            <w:rPr>
              <w:rFonts w:ascii="Times New Roman" w:hAnsi="Times New Roman" w:cs="Times New Roman"/>
              <w:noProof/>
              <w:sz w:val="28"/>
              <w:szCs w:val="28"/>
            </w:rPr>
          </w:pPr>
          <w:hyperlink w:anchor="_Toc129698917" w:history="1">
            <w:r w:rsidR="00D275DF" w:rsidRPr="006342C1">
              <w:rPr>
                <w:rStyle w:val="affe"/>
                <w:rFonts w:ascii="Times New Roman" w:hAnsi="Times New Roman" w:cs="Times New Roman"/>
                <w:noProof/>
                <w:sz w:val="28"/>
                <w:szCs w:val="28"/>
              </w:rPr>
              <w:t>3. Условия реализации программы общеобразовательной дисциплины</w:t>
            </w:r>
          </w:hyperlink>
        </w:p>
        <w:p w14:paraId="4EE1641A" w14:textId="7D79C64F" w:rsidR="00D275DF" w:rsidRPr="006342C1" w:rsidRDefault="00D63908">
          <w:pPr>
            <w:pStyle w:val="10"/>
            <w:tabs>
              <w:tab w:val="right" w:leader="dot" w:pos="9771"/>
            </w:tabs>
            <w:rPr>
              <w:rFonts w:ascii="Times New Roman" w:hAnsi="Times New Roman" w:cs="Times New Roman"/>
              <w:noProof/>
              <w:sz w:val="28"/>
              <w:szCs w:val="28"/>
            </w:rPr>
          </w:pPr>
          <w:hyperlink w:anchor="_Toc129698918" w:history="1">
            <w:r w:rsidR="00D275DF" w:rsidRPr="006342C1">
              <w:rPr>
                <w:rStyle w:val="affe"/>
                <w:rFonts w:ascii="Times New Roman" w:hAnsi="Times New Roman" w:cs="Times New Roman"/>
                <w:noProof/>
                <w:sz w:val="28"/>
                <w:szCs w:val="28"/>
              </w:rPr>
              <w:t>4. Контроль и оценка результатов освоения общеобразовательной дисциплины</w:t>
            </w:r>
          </w:hyperlink>
        </w:p>
        <w:p w14:paraId="1F7D60ED" w14:textId="7DD48BB9" w:rsidR="00D275DF" w:rsidRPr="006342C1" w:rsidRDefault="00D275DF">
          <w:pPr>
            <w:rPr>
              <w:rFonts w:ascii="Times New Roman" w:hAnsi="Times New Roman" w:cs="Times New Roman"/>
            </w:rPr>
          </w:pPr>
          <w:r w:rsidRPr="006342C1">
            <w:rPr>
              <w:rFonts w:ascii="Times New Roman" w:hAnsi="Times New Roman" w:cs="Times New Roman"/>
              <w:b/>
              <w:bCs/>
            </w:rPr>
            <w:fldChar w:fldCharType="end"/>
          </w:r>
        </w:p>
      </w:sdtContent>
    </w:sdt>
    <w:p w14:paraId="30698CF8" w14:textId="42836455" w:rsidR="00CB3A9B" w:rsidRPr="006342C1" w:rsidRDefault="00701283" w:rsidP="007B22DA">
      <w:pPr>
        <w:pStyle w:val="1"/>
        <w:rPr>
          <w:rFonts w:ascii="Times New Roman" w:hAnsi="Times New Roman" w:cs="Times New Roman"/>
          <w:sz w:val="28"/>
          <w:szCs w:val="28"/>
        </w:rPr>
      </w:pPr>
      <w:r w:rsidRPr="006342C1">
        <w:rPr>
          <w:rFonts w:ascii="Times New Roman" w:hAnsi="Times New Roman" w:cs="Times New Roman"/>
        </w:rPr>
        <w:br w:type="page"/>
      </w:r>
      <w:bookmarkStart w:id="1" w:name="_Toc129698915"/>
      <w:r w:rsidRPr="006342C1">
        <w:rPr>
          <w:rFonts w:ascii="Times New Roman" w:hAnsi="Times New Roman" w:cs="Times New Roman"/>
          <w:sz w:val="28"/>
          <w:szCs w:val="28"/>
        </w:rPr>
        <w:lastRenderedPageBreak/>
        <w:t>1. ОБЩАЯ ХАРАКТЕРИСТИКА ПРИМЕРНОЙ РАБОЧЕЙ ПРОГРАММЫ ОБЩЕОБРАЗОВАТЕЛЬНОЙ ДИСЦИПЛИНЫ «ХИМИЯ»</w:t>
      </w:r>
      <w:bookmarkEnd w:id="1"/>
    </w:p>
    <w:p w14:paraId="5C51D059" w14:textId="77777777" w:rsidR="00CB3A9B" w:rsidRPr="006342C1" w:rsidRDefault="00701283" w:rsidP="007B22DA">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b/>
          <w:sz w:val="28"/>
          <w:szCs w:val="28"/>
          <w:highlight w:val="white"/>
        </w:rPr>
      </w:pPr>
      <w:r w:rsidRPr="006342C1">
        <w:rPr>
          <w:rFonts w:ascii="Times New Roman" w:eastAsia="OfficinaSansBookC" w:hAnsi="Times New Roman" w:cs="Times New Roman"/>
          <w:b/>
          <w:sz w:val="28"/>
          <w:szCs w:val="28"/>
          <w:highlight w:val="white"/>
        </w:rPr>
        <w:t>1.1. Место дисциплины в структуре основной профессиональной образовательной программы</w:t>
      </w:r>
    </w:p>
    <w:p w14:paraId="49B2D766" w14:textId="02827440" w:rsidR="00CB3A9B" w:rsidRPr="006342C1" w:rsidRDefault="00701283" w:rsidP="007B22DA">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6342C1">
        <w:rPr>
          <w:rFonts w:ascii="Times New Roman" w:eastAsia="OfficinaSansBookC" w:hAnsi="Times New Roman" w:cs="Times New Roman"/>
          <w:sz w:val="28"/>
          <w:szCs w:val="28"/>
        </w:rPr>
        <w:t xml:space="preserve">Общеобразовательная дисциплина «Химия» </w:t>
      </w:r>
      <w:r w:rsidRPr="006342C1">
        <w:rPr>
          <w:rFonts w:ascii="Times New Roman" w:eastAsia="OfficinaSansBookC" w:hAnsi="Times New Roman" w:cs="Times New Roman"/>
          <w:sz w:val="28"/>
          <w:szCs w:val="28"/>
          <w:highlight w:val="white"/>
        </w:rPr>
        <w:t>изучается на базовом уровне в общеобразовательном цикле учебного плана основной профессиональной образовательной программы укрупненных групп специальностей / профессий</w:t>
      </w:r>
      <w:r w:rsidR="000846B6">
        <w:rPr>
          <w:rFonts w:ascii="Times New Roman" w:eastAsia="OfficinaSansBookC" w:hAnsi="Times New Roman" w:cs="Times New Roman"/>
          <w:sz w:val="28"/>
          <w:szCs w:val="28"/>
          <w:highlight w:val="white"/>
        </w:rPr>
        <w:t>.</w:t>
      </w:r>
    </w:p>
    <w:p w14:paraId="6CFE4190" w14:textId="625836F7" w:rsidR="00CB3A9B" w:rsidRPr="006342C1" w:rsidRDefault="00701283" w:rsidP="007B22DA">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sz w:val="28"/>
          <w:szCs w:val="28"/>
          <w:highlight w:val="white"/>
        </w:rPr>
      </w:pPr>
      <w:r w:rsidRPr="006342C1">
        <w:rPr>
          <w:rFonts w:ascii="Times New Roman" w:eastAsia="OfficinaSansBookC" w:hAnsi="Times New Roman" w:cs="Times New Roman"/>
          <w:sz w:val="28"/>
          <w:szCs w:val="28"/>
          <w:highlight w:val="white"/>
        </w:rPr>
        <w:t>Трудоемкость дисциплины «Химия</w:t>
      </w:r>
      <w:r w:rsidR="000846B6">
        <w:rPr>
          <w:rFonts w:ascii="Times New Roman" w:eastAsia="OfficinaSansBookC" w:hAnsi="Times New Roman" w:cs="Times New Roman"/>
          <w:sz w:val="28"/>
          <w:szCs w:val="28"/>
          <w:highlight w:val="white"/>
        </w:rPr>
        <w:t>» на базовом уровне составляет 40 часов</w:t>
      </w:r>
      <w:r w:rsidR="006B00A2">
        <w:rPr>
          <w:rFonts w:ascii="Times New Roman" w:eastAsia="OfficinaSansBookC" w:hAnsi="Times New Roman" w:cs="Times New Roman"/>
          <w:sz w:val="28"/>
          <w:szCs w:val="28"/>
          <w:highlight w:val="white"/>
        </w:rPr>
        <w:t>.</w:t>
      </w:r>
    </w:p>
    <w:p w14:paraId="641B85A9" w14:textId="4E02C907" w:rsidR="008D51AA" w:rsidRPr="008A13B3" w:rsidRDefault="00701283" w:rsidP="008A13B3">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6342C1">
        <w:rPr>
          <w:rFonts w:ascii="Times New Roman" w:eastAsia="OfficinaSansBookC" w:hAnsi="Times New Roman" w:cs="Times New Roman"/>
          <w:sz w:val="28"/>
          <w:szCs w:val="28"/>
          <w:highlight w:val="white"/>
        </w:rPr>
        <w:t xml:space="preserve">Период обучения и распределение по семестрам определяет образовательная организация самостоятельно,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w:t>
      </w:r>
    </w:p>
    <w:p w14:paraId="7181292E" w14:textId="18FA1BA2" w:rsidR="008D51AA" w:rsidRPr="008A13B3" w:rsidRDefault="00701283" w:rsidP="008A13B3">
      <w:pPr>
        <w:spacing w:after="0" w:line="276" w:lineRule="auto"/>
        <w:ind w:firstLine="566"/>
        <w:rPr>
          <w:rFonts w:ascii="Times New Roman" w:eastAsia="OfficinaSansBookC" w:hAnsi="Times New Roman" w:cs="Times New Roman"/>
          <w:sz w:val="28"/>
          <w:szCs w:val="28"/>
        </w:rPr>
      </w:pPr>
      <w:r w:rsidRPr="006342C1">
        <w:rPr>
          <w:rFonts w:ascii="Times New Roman" w:eastAsia="OfficinaSansBookC" w:hAnsi="Times New Roman" w:cs="Times New Roman"/>
          <w:b/>
          <w:sz w:val="28"/>
          <w:szCs w:val="28"/>
        </w:rPr>
        <w:t>1.2. Цели и планируемые результаты освоения дисциплины</w:t>
      </w:r>
    </w:p>
    <w:p w14:paraId="40FE7C7F" w14:textId="31BE6DA5" w:rsidR="00CB3A9B" w:rsidRPr="006342C1"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8"/>
          <w:szCs w:val="28"/>
          <w:highlight w:val="white"/>
        </w:rPr>
      </w:pPr>
      <w:r w:rsidRPr="006342C1">
        <w:rPr>
          <w:rFonts w:ascii="Times New Roman" w:eastAsia="OfficinaSansBookC" w:hAnsi="Times New Roman" w:cs="Times New Roman"/>
          <w:b/>
          <w:sz w:val="28"/>
          <w:szCs w:val="28"/>
        </w:rPr>
        <w:t>1.2.1. Цели и задачи дисциплины</w:t>
      </w:r>
    </w:p>
    <w:p w14:paraId="227C6950" w14:textId="12992A58" w:rsidR="008D51AA" w:rsidRPr="008A13B3" w:rsidRDefault="00701283" w:rsidP="008A13B3">
      <w:pP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6342C1">
        <w:rPr>
          <w:rFonts w:ascii="Times New Roman" w:eastAsia="OfficinaSansBookC" w:hAnsi="Times New Roman" w:cs="Times New Roman"/>
          <w:sz w:val="28"/>
          <w:szCs w:val="28"/>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1FD5D27E" w14:textId="1CE89A84" w:rsidR="00CB3A9B" w:rsidRPr="006342C1"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b/>
          <w:sz w:val="28"/>
          <w:szCs w:val="28"/>
          <w:highlight w:val="white"/>
        </w:rPr>
      </w:pPr>
      <w:r w:rsidRPr="006342C1">
        <w:rPr>
          <w:rFonts w:ascii="Times New Roman" w:eastAsia="OfficinaSansBookC" w:hAnsi="Times New Roman" w:cs="Times New Roman"/>
          <w:b/>
          <w:sz w:val="28"/>
          <w:szCs w:val="28"/>
        </w:rPr>
        <w:t>Задачи дисциплины:</w:t>
      </w:r>
    </w:p>
    <w:p w14:paraId="68F8F3A1" w14:textId="77777777" w:rsidR="00CB3A9B" w:rsidRPr="006342C1"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8"/>
          <w:szCs w:val="28"/>
        </w:rPr>
      </w:pPr>
      <w:r w:rsidRPr="006342C1">
        <w:rPr>
          <w:rFonts w:ascii="Times New Roman" w:eastAsia="OfficinaSansBookC" w:hAnsi="Times New Roman" w:cs="Times New Roman"/>
          <w:sz w:val="28"/>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31A748BF" w14:textId="77777777" w:rsidR="00CB3A9B" w:rsidRPr="006342C1"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6342C1">
        <w:rPr>
          <w:rFonts w:ascii="Times New Roman" w:eastAsia="OfficinaSansBookC" w:hAnsi="Times New Roman" w:cs="Times New Roman"/>
          <w:sz w:val="28"/>
          <w:szCs w:val="28"/>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14:paraId="799E9862" w14:textId="77777777" w:rsidR="00CB3A9B" w:rsidRPr="006342C1"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6342C1">
        <w:rPr>
          <w:rFonts w:ascii="Times New Roman" w:eastAsia="OfficinaSansBookC" w:hAnsi="Times New Roman" w:cs="Times New Roman"/>
          <w:sz w:val="28"/>
          <w:szCs w:val="28"/>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14:paraId="5448CF00" w14:textId="77777777" w:rsidR="00CB3A9B" w:rsidRPr="006342C1"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rPr>
      </w:pPr>
      <w:r w:rsidRPr="006342C1">
        <w:rPr>
          <w:rFonts w:ascii="Times New Roman" w:eastAsia="OfficinaSansBookC" w:hAnsi="Times New Roman" w:cs="Times New Roman"/>
          <w:sz w:val="28"/>
          <w:szCs w:val="28"/>
        </w:rPr>
        <w:t>4) развить умения</w:t>
      </w:r>
      <w:r w:rsidRPr="006342C1">
        <w:rPr>
          <w:rFonts w:ascii="Times New Roman" w:eastAsia="OfficinaSansBookC" w:hAnsi="Times New Roman" w:cs="Times New Roman"/>
          <w:sz w:val="28"/>
          <w:szCs w:val="28"/>
          <w:highlight w:val="white"/>
        </w:rPr>
        <w:t xml:space="preserve"> использовать </w:t>
      </w:r>
      <w:r w:rsidRPr="006342C1">
        <w:rPr>
          <w:rFonts w:ascii="Times New Roman" w:eastAsia="OfficinaSansBookC" w:hAnsi="Times New Roman" w:cs="Times New Roman"/>
          <w:sz w:val="28"/>
          <w:szCs w:val="28"/>
        </w:rPr>
        <w:t>информацию химического характера из различных источников;</w:t>
      </w:r>
    </w:p>
    <w:p w14:paraId="083A2652" w14:textId="77777777" w:rsidR="00CB3A9B" w:rsidRPr="006342C1" w:rsidRDefault="00701283" w:rsidP="007B22DA">
      <w:pPr>
        <w:shd w:val="clear" w:color="auto" w:fill="FFFFFF"/>
        <w:spacing w:after="0" w:line="276" w:lineRule="auto"/>
        <w:ind w:firstLine="566"/>
        <w:jc w:val="both"/>
        <w:rPr>
          <w:rFonts w:ascii="Times New Roman" w:eastAsia="OfficinaSansBookC" w:hAnsi="Times New Roman" w:cs="Times New Roman"/>
          <w:sz w:val="28"/>
          <w:szCs w:val="28"/>
          <w:highlight w:val="white"/>
        </w:rPr>
      </w:pPr>
      <w:r w:rsidRPr="006342C1">
        <w:rPr>
          <w:rFonts w:ascii="Times New Roman" w:eastAsia="OfficinaSansBookC" w:hAnsi="Times New Roman" w:cs="Times New Roman"/>
          <w:sz w:val="28"/>
          <w:szCs w:val="28"/>
        </w:rPr>
        <w:t xml:space="preserve">5) сформировать умения прогнозировать последствия </w:t>
      </w:r>
      <w:r w:rsidRPr="006342C1">
        <w:rPr>
          <w:rFonts w:ascii="Times New Roman" w:eastAsia="OfficinaSansBookC" w:hAnsi="Times New Roman" w:cs="Times New Roman"/>
          <w:sz w:val="28"/>
          <w:szCs w:val="28"/>
          <w:highlight w:val="white"/>
        </w:rPr>
        <w:t xml:space="preserve">своей деятельности и </w:t>
      </w:r>
      <w:r w:rsidRPr="006342C1">
        <w:rPr>
          <w:rFonts w:ascii="Times New Roman" w:eastAsia="OfficinaSansBookC" w:hAnsi="Times New Roman" w:cs="Times New Roman"/>
          <w:sz w:val="28"/>
          <w:szCs w:val="28"/>
        </w:rPr>
        <w:t>химических природных, бытовых и производственных процессов</w:t>
      </w:r>
      <w:r w:rsidRPr="006342C1">
        <w:rPr>
          <w:rFonts w:ascii="Times New Roman" w:eastAsia="OfficinaSansBookC" w:hAnsi="Times New Roman" w:cs="Times New Roman"/>
          <w:sz w:val="28"/>
          <w:szCs w:val="28"/>
          <w:highlight w:val="white"/>
        </w:rPr>
        <w:t xml:space="preserve">; </w:t>
      </w:r>
    </w:p>
    <w:p w14:paraId="1B2F2DC2" w14:textId="4135DEA1" w:rsidR="00CB3A9B" w:rsidRPr="008A13B3" w:rsidRDefault="00701283" w:rsidP="008A13B3">
      <w:pPr>
        <w:shd w:val="clear" w:color="auto" w:fill="FFFFFF"/>
        <w:spacing w:after="0" w:line="276" w:lineRule="auto"/>
        <w:ind w:firstLine="566"/>
        <w:jc w:val="both"/>
        <w:rPr>
          <w:rFonts w:ascii="Times New Roman" w:eastAsia="OfficinaSansBookC" w:hAnsi="Times New Roman" w:cs="Times New Roman"/>
          <w:sz w:val="28"/>
          <w:szCs w:val="28"/>
        </w:rPr>
      </w:pPr>
      <w:r w:rsidRPr="006342C1">
        <w:rPr>
          <w:rFonts w:ascii="Times New Roman" w:eastAsia="OfficinaSansBookC" w:hAnsi="Times New Roman" w:cs="Times New Roman"/>
          <w:sz w:val="28"/>
          <w:szCs w:val="28"/>
        </w:rPr>
        <w:t>6) сформировать понимание значимости достижений химической науки и технологий для развития социальной и производственной сфер.</w:t>
      </w:r>
    </w:p>
    <w:p w14:paraId="577ED35F" w14:textId="77777777" w:rsidR="00CB3A9B" w:rsidRPr="006342C1" w:rsidRDefault="00CB3A9B">
      <w:pPr>
        <w:widowControl w:val="0"/>
        <w:spacing w:after="0" w:line="276" w:lineRule="auto"/>
        <w:rPr>
          <w:rFonts w:ascii="Times New Roman" w:eastAsia="OfficinaSansBookC" w:hAnsi="Times New Roman" w:cs="Times New Roman"/>
          <w:b/>
          <w:sz w:val="28"/>
          <w:szCs w:val="28"/>
        </w:rPr>
        <w:sectPr w:rsidR="00CB3A9B" w:rsidRPr="006342C1" w:rsidSect="008A13B3">
          <w:footerReference w:type="default" r:id="rId9"/>
          <w:footerReference w:type="first" r:id="rId10"/>
          <w:pgSz w:w="11906" w:h="16838"/>
          <w:pgMar w:top="851" w:right="851" w:bottom="1134" w:left="1701" w:header="709" w:footer="709" w:gutter="0"/>
          <w:pgNumType w:start="1"/>
          <w:cols w:space="720"/>
          <w:titlePg/>
          <w:docGrid w:linePitch="299"/>
        </w:sectPr>
      </w:pPr>
    </w:p>
    <w:p w14:paraId="377FBA0E" w14:textId="77777777" w:rsidR="00CB3A9B" w:rsidRPr="006342C1" w:rsidRDefault="00701283">
      <w:pPr>
        <w:spacing w:after="0" w:line="360" w:lineRule="auto"/>
        <w:ind w:firstLine="567"/>
        <w:jc w:val="both"/>
        <w:rPr>
          <w:rFonts w:ascii="Times New Roman" w:eastAsia="OfficinaSansBookC" w:hAnsi="Times New Roman" w:cs="Times New Roman"/>
          <w:b/>
          <w:sz w:val="28"/>
          <w:szCs w:val="28"/>
        </w:rPr>
      </w:pPr>
      <w:r w:rsidRPr="006342C1">
        <w:rPr>
          <w:rFonts w:ascii="Times New Roman" w:eastAsia="OfficinaSansBookC"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Style w:val="aff9"/>
        <w:tblW w:w="146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5"/>
        <w:gridCol w:w="5160"/>
        <w:gridCol w:w="7695"/>
      </w:tblGrid>
      <w:tr w:rsidR="00CB3A9B" w:rsidRPr="006342C1" w14:paraId="6FAA756F" w14:textId="77777777">
        <w:trPr>
          <w:cantSplit/>
          <w:trHeight w:val="270"/>
        </w:trPr>
        <w:tc>
          <w:tcPr>
            <w:tcW w:w="1755" w:type="dxa"/>
            <w:vMerge w:val="restart"/>
            <w:vAlign w:val="center"/>
          </w:tcPr>
          <w:p w14:paraId="3A117D0F" w14:textId="77777777" w:rsidR="00CB3A9B" w:rsidRPr="006342C1" w:rsidRDefault="00701283">
            <w:pPr>
              <w:spacing w:after="0" w:line="240" w:lineRule="auto"/>
              <w:jc w:val="center"/>
              <w:rPr>
                <w:rFonts w:ascii="Times New Roman" w:eastAsia="OfficinaSansBookC" w:hAnsi="Times New Roman" w:cs="Times New Roman"/>
                <w:b/>
                <w:sz w:val="24"/>
                <w:szCs w:val="24"/>
              </w:rPr>
            </w:pPr>
            <w:bookmarkStart w:id="2" w:name="_heading=h.30j0zll" w:colFirst="0" w:colLast="0"/>
            <w:bookmarkEnd w:id="2"/>
            <w:r w:rsidRPr="006342C1">
              <w:rPr>
                <w:rFonts w:ascii="Times New Roman" w:eastAsia="OfficinaSansBookC" w:hAnsi="Times New Roman" w:cs="Times New Roman"/>
                <w:b/>
                <w:sz w:val="24"/>
                <w:szCs w:val="24"/>
              </w:rPr>
              <w:t>Код и наименование формируемых компетенций</w:t>
            </w:r>
          </w:p>
        </w:tc>
        <w:tc>
          <w:tcPr>
            <w:tcW w:w="12855" w:type="dxa"/>
            <w:gridSpan w:val="2"/>
            <w:vAlign w:val="center"/>
          </w:tcPr>
          <w:p w14:paraId="4BF77759" w14:textId="77777777" w:rsidR="00CB3A9B" w:rsidRPr="006342C1" w:rsidRDefault="00701283">
            <w:pPr>
              <w:spacing w:after="0" w:line="240" w:lineRule="auto"/>
              <w:jc w:val="center"/>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Планируемые результаты освоения дисциплины</w:t>
            </w:r>
          </w:p>
        </w:tc>
      </w:tr>
      <w:tr w:rsidR="00CB3A9B" w:rsidRPr="006342C1" w14:paraId="71710CEE" w14:textId="77777777">
        <w:trPr>
          <w:cantSplit/>
          <w:trHeight w:val="563"/>
        </w:trPr>
        <w:tc>
          <w:tcPr>
            <w:tcW w:w="1755" w:type="dxa"/>
            <w:vMerge/>
            <w:vAlign w:val="center"/>
          </w:tcPr>
          <w:p w14:paraId="796816EF" w14:textId="77777777" w:rsidR="00CB3A9B" w:rsidRPr="006342C1" w:rsidRDefault="00CB3A9B">
            <w:pPr>
              <w:widowControl w:val="0"/>
              <w:spacing w:after="0" w:line="276" w:lineRule="auto"/>
              <w:rPr>
                <w:rFonts w:ascii="Times New Roman" w:eastAsia="OfficinaSansBookC" w:hAnsi="Times New Roman" w:cs="Times New Roman"/>
                <w:b/>
                <w:sz w:val="24"/>
                <w:szCs w:val="24"/>
              </w:rPr>
            </w:pPr>
          </w:p>
        </w:tc>
        <w:tc>
          <w:tcPr>
            <w:tcW w:w="5160" w:type="dxa"/>
            <w:vAlign w:val="center"/>
          </w:tcPr>
          <w:p w14:paraId="2944D985" w14:textId="09AF6BA8" w:rsidR="00CB3A9B" w:rsidRPr="006342C1" w:rsidRDefault="00701283" w:rsidP="006B00A2">
            <w:pPr>
              <w:spacing w:after="0" w:line="240" w:lineRule="auto"/>
              <w:jc w:val="center"/>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Общие</w:t>
            </w:r>
            <w:r w:rsidRPr="006342C1">
              <w:rPr>
                <w:rFonts w:ascii="Times New Roman" w:eastAsia="OfficinaSansBookC" w:hAnsi="Times New Roman" w:cs="Times New Roman"/>
                <w:b/>
                <w:strike/>
                <w:sz w:val="24"/>
                <w:szCs w:val="24"/>
              </w:rPr>
              <w:t xml:space="preserve"> </w:t>
            </w:r>
          </w:p>
        </w:tc>
        <w:tc>
          <w:tcPr>
            <w:tcW w:w="7695" w:type="dxa"/>
            <w:vAlign w:val="center"/>
          </w:tcPr>
          <w:p w14:paraId="51597F2F" w14:textId="36AEA101" w:rsidR="00CB3A9B" w:rsidRPr="006342C1" w:rsidRDefault="00701283" w:rsidP="006B00A2">
            <w:pPr>
              <w:spacing w:after="0" w:line="240" w:lineRule="auto"/>
              <w:jc w:val="center"/>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Дисциплинарные</w:t>
            </w:r>
          </w:p>
        </w:tc>
      </w:tr>
      <w:tr w:rsidR="00CB3A9B" w:rsidRPr="006342C1" w14:paraId="104DC7AB" w14:textId="77777777">
        <w:trPr>
          <w:trHeight w:val="674"/>
        </w:trPr>
        <w:tc>
          <w:tcPr>
            <w:tcW w:w="1755" w:type="dxa"/>
          </w:tcPr>
          <w:p w14:paraId="190A0504" w14:textId="77777777" w:rsidR="00CB3A9B" w:rsidRPr="006342C1" w:rsidRDefault="00701283">
            <w:pPr>
              <w:spacing w:after="0" w:line="240"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160" w:type="dxa"/>
          </w:tcPr>
          <w:p w14:paraId="306F3C5A" w14:textId="77777777" w:rsidR="00CB3A9B" w:rsidRPr="006342C1" w:rsidRDefault="00701283">
            <w:pPr>
              <w:spacing w:after="0" w:line="240" w:lineRule="auto"/>
              <w:jc w:val="both"/>
              <w:rPr>
                <w:rFonts w:ascii="Times New Roman" w:eastAsia="OfficinaSansBookC" w:hAnsi="Times New Roman" w:cs="Times New Roman"/>
                <w:b/>
                <w:sz w:val="24"/>
                <w:szCs w:val="24"/>
                <w:highlight w:val="white"/>
              </w:rPr>
            </w:pPr>
            <w:r w:rsidRPr="006342C1">
              <w:rPr>
                <w:rFonts w:ascii="Times New Roman" w:eastAsia="OfficinaSansBookC" w:hAnsi="Times New Roman" w:cs="Times New Roman"/>
                <w:b/>
                <w:sz w:val="24"/>
                <w:szCs w:val="24"/>
                <w:highlight w:val="white"/>
              </w:rPr>
              <w:t>В части трудового воспитания:</w:t>
            </w:r>
          </w:p>
          <w:p w14:paraId="366B10A1" w14:textId="77777777" w:rsidR="00CB3A9B" w:rsidRPr="006342C1" w:rsidRDefault="00701283">
            <w:pPr>
              <w:spacing w:after="0" w:line="240" w:lineRule="auto"/>
              <w:jc w:val="both"/>
              <w:rPr>
                <w:rFonts w:ascii="Times New Roman" w:eastAsia="OfficinaSansBookC" w:hAnsi="Times New Roman" w:cs="Times New Roman"/>
                <w:b/>
                <w:sz w:val="24"/>
                <w:szCs w:val="24"/>
              </w:rPr>
            </w:pPr>
            <w:r w:rsidRPr="006342C1">
              <w:rPr>
                <w:rFonts w:ascii="Times New Roman" w:eastAsia="OfficinaSansBookC" w:hAnsi="Times New Roman" w:cs="Times New Roman"/>
                <w:sz w:val="24"/>
                <w:szCs w:val="24"/>
                <w:highlight w:val="white"/>
              </w:rPr>
              <w:t>- готовность к труду, осознание ценности мастерства, трудолюбие;</w:t>
            </w:r>
            <w:r w:rsidRPr="006342C1">
              <w:rPr>
                <w:rFonts w:ascii="Times New Roman" w:eastAsia="OfficinaSansBookC" w:hAnsi="Times New Roman" w:cs="Times New Roman"/>
                <w:b/>
                <w:sz w:val="24"/>
                <w:szCs w:val="24"/>
              </w:rPr>
              <w:t xml:space="preserve"> </w:t>
            </w:r>
          </w:p>
          <w:p w14:paraId="4469B25A"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6342C1">
              <w:rPr>
                <w:rFonts w:ascii="Times New Roman" w:eastAsia="OfficinaSansBookC" w:hAnsi="Times New Roman" w:cs="Times New Roman"/>
                <w:b/>
                <w:sz w:val="24"/>
                <w:szCs w:val="24"/>
              </w:rPr>
              <w:t xml:space="preserve"> </w:t>
            </w:r>
          </w:p>
          <w:p w14:paraId="25EBF393" w14:textId="77777777" w:rsidR="00CB3A9B" w:rsidRPr="006342C1" w:rsidRDefault="00701283">
            <w:pPr>
              <w:spacing w:after="0" w:line="240" w:lineRule="auto"/>
              <w:jc w:val="both"/>
              <w:rPr>
                <w:rFonts w:ascii="Times New Roman" w:eastAsia="OfficinaSansBookC" w:hAnsi="Times New Roman" w:cs="Times New Roman"/>
                <w:strike/>
                <w:sz w:val="24"/>
                <w:szCs w:val="24"/>
                <w:highlight w:val="white"/>
              </w:rPr>
            </w:pPr>
            <w:r w:rsidRPr="006342C1">
              <w:rPr>
                <w:rFonts w:ascii="Times New Roman" w:eastAsia="OfficinaSansBookC" w:hAnsi="Times New Roman" w:cs="Times New Roman"/>
                <w:sz w:val="24"/>
                <w:szCs w:val="24"/>
                <w:highlight w:val="white"/>
              </w:rPr>
              <w:t>- интерес к различным сферам профессиональной деятельности</w:t>
            </w:r>
            <w:r w:rsidRPr="006342C1">
              <w:rPr>
                <w:rFonts w:ascii="Times New Roman" w:eastAsia="OfficinaSansBookC" w:hAnsi="Times New Roman" w:cs="Times New Roman"/>
                <w:b/>
                <w:sz w:val="24"/>
                <w:szCs w:val="24"/>
                <w:highlight w:val="white"/>
              </w:rPr>
              <w:t>,</w:t>
            </w:r>
          </w:p>
          <w:p w14:paraId="67EC0FD0" w14:textId="77777777" w:rsidR="00CB3A9B" w:rsidRPr="006342C1" w:rsidRDefault="00701283">
            <w:pPr>
              <w:spacing w:after="0" w:line="240" w:lineRule="auto"/>
              <w:jc w:val="both"/>
              <w:rPr>
                <w:rFonts w:ascii="Times New Roman" w:eastAsia="OfficinaSansBookC" w:hAnsi="Times New Roman" w:cs="Times New Roman"/>
                <w:b/>
                <w:color w:val="808080"/>
                <w:sz w:val="24"/>
                <w:szCs w:val="24"/>
                <w:highlight w:val="white"/>
              </w:rPr>
            </w:pPr>
            <w:r w:rsidRPr="006342C1">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14:paraId="66278E5A" w14:textId="77777777" w:rsidR="00CB3A9B" w:rsidRPr="006342C1" w:rsidRDefault="00701283">
            <w:pPr>
              <w:spacing w:after="0" w:line="240" w:lineRule="auto"/>
              <w:jc w:val="both"/>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b/>
                <w:color w:val="808080"/>
                <w:sz w:val="24"/>
                <w:szCs w:val="24"/>
                <w:highlight w:val="white"/>
              </w:rPr>
              <w:t xml:space="preserve"> а) </w:t>
            </w:r>
            <w:r w:rsidRPr="006342C1">
              <w:rPr>
                <w:rFonts w:ascii="Times New Roman" w:eastAsia="OfficinaSansBookC" w:hAnsi="Times New Roman" w:cs="Times New Roman"/>
                <w:b/>
                <w:sz w:val="24"/>
                <w:szCs w:val="24"/>
                <w:highlight w:val="white"/>
              </w:rPr>
              <w:t>базовые логические действия</w:t>
            </w:r>
            <w:r w:rsidRPr="006342C1">
              <w:rPr>
                <w:rFonts w:ascii="Times New Roman" w:eastAsia="OfficinaSansBookC" w:hAnsi="Times New Roman" w:cs="Times New Roman"/>
                <w:sz w:val="24"/>
                <w:szCs w:val="24"/>
                <w:highlight w:val="white"/>
              </w:rPr>
              <w:t>:</w:t>
            </w:r>
          </w:p>
          <w:p w14:paraId="168D1333"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highlight w:val="white"/>
              </w:rPr>
              <w:t>- самостоятельно формулировать и актуализировать проблему, рассматривать ее всесторонне</w:t>
            </w:r>
            <w:r w:rsidRPr="006342C1">
              <w:rPr>
                <w:rFonts w:ascii="Times New Roman" w:eastAsia="OfficinaSansBookC" w:hAnsi="Times New Roman" w:cs="Times New Roman"/>
                <w:b/>
                <w:sz w:val="24"/>
                <w:szCs w:val="24"/>
                <w:highlight w:val="white"/>
              </w:rPr>
              <w:t xml:space="preserve">; </w:t>
            </w:r>
          </w:p>
          <w:p w14:paraId="3D2652B6"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023FD907"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определять цели деятельности, задавать параметры и критерии их достижения;</w:t>
            </w:r>
          </w:p>
          <w:p w14:paraId="66758AE7"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xml:space="preserve">- выявлять закономерности и противоречия в рассматриваемых явлениях; </w:t>
            </w:r>
          </w:p>
          <w:p w14:paraId="465EA3F3"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lastRenderedPageBreak/>
              <w:t>- вносить коррективы в деятельность, оценивать соответствие результатов целям, оценивать риски последствий деятельности;</w:t>
            </w:r>
            <w:r w:rsidRPr="006342C1">
              <w:rPr>
                <w:rFonts w:ascii="Times New Roman" w:eastAsia="OfficinaSansBookC" w:hAnsi="Times New Roman" w:cs="Times New Roman"/>
                <w:b/>
                <w:sz w:val="24"/>
                <w:szCs w:val="24"/>
              </w:rPr>
              <w:t xml:space="preserve"> </w:t>
            </w:r>
          </w:p>
          <w:p w14:paraId="37C47E90"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развивать креативное мышление при решении жизненных проблем</w:t>
            </w:r>
            <w:r w:rsidRPr="006342C1">
              <w:rPr>
                <w:rFonts w:ascii="Times New Roman" w:eastAsia="OfficinaSansBookC" w:hAnsi="Times New Roman" w:cs="Times New Roman"/>
                <w:b/>
                <w:sz w:val="24"/>
                <w:szCs w:val="24"/>
              </w:rPr>
              <w:t xml:space="preserve"> </w:t>
            </w:r>
          </w:p>
          <w:p w14:paraId="083839A0" w14:textId="77777777" w:rsidR="00CB3A9B" w:rsidRPr="006342C1" w:rsidRDefault="00701283">
            <w:pPr>
              <w:spacing w:after="0" w:line="240" w:lineRule="auto"/>
              <w:jc w:val="both"/>
              <w:rPr>
                <w:rFonts w:ascii="Times New Roman" w:eastAsia="OfficinaSansBookC" w:hAnsi="Times New Roman" w:cs="Times New Roman"/>
                <w:b/>
                <w:sz w:val="24"/>
                <w:szCs w:val="24"/>
                <w:highlight w:val="white"/>
              </w:rPr>
            </w:pPr>
            <w:r w:rsidRPr="006342C1">
              <w:rPr>
                <w:rFonts w:ascii="Times New Roman" w:eastAsia="OfficinaSansBookC" w:hAnsi="Times New Roman" w:cs="Times New Roman"/>
                <w:b/>
                <w:color w:val="808080"/>
                <w:sz w:val="24"/>
                <w:szCs w:val="24"/>
                <w:highlight w:val="white"/>
              </w:rPr>
              <w:t>б)</w:t>
            </w:r>
            <w:r w:rsidRPr="006342C1">
              <w:rPr>
                <w:rFonts w:ascii="Times New Roman" w:eastAsia="OfficinaSansBookC" w:hAnsi="Times New Roman" w:cs="Times New Roman"/>
                <w:b/>
                <w:sz w:val="24"/>
                <w:szCs w:val="24"/>
                <w:highlight w:val="white"/>
              </w:rPr>
              <w:t> базовые исследовательские действия:</w:t>
            </w:r>
          </w:p>
          <w:p w14:paraId="70076465"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владеть навыками учебно-исследовательской и проектной деятельности, навыками разрешения проблем;</w:t>
            </w:r>
            <w:r w:rsidRPr="006342C1">
              <w:rPr>
                <w:rFonts w:ascii="Times New Roman" w:eastAsia="OfficinaSansBookC" w:hAnsi="Times New Roman" w:cs="Times New Roman"/>
                <w:b/>
                <w:sz w:val="24"/>
                <w:szCs w:val="24"/>
              </w:rPr>
              <w:t xml:space="preserve"> </w:t>
            </w:r>
          </w:p>
          <w:p w14:paraId="66A37C83"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6342C1">
              <w:rPr>
                <w:rFonts w:ascii="Times New Roman" w:eastAsia="OfficinaSansBookC" w:hAnsi="Times New Roman" w:cs="Times New Roman"/>
                <w:b/>
                <w:sz w:val="24"/>
                <w:szCs w:val="24"/>
              </w:rPr>
              <w:t xml:space="preserve"> </w:t>
            </w:r>
          </w:p>
          <w:p w14:paraId="28EC9751" w14:textId="77777777" w:rsidR="00CB3A9B" w:rsidRPr="006342C1" w:rsidRDefault="00701283">
            <w:pPr>
              <w:shd w:val="clear" w:color="auto" w:fill="FFFFFF"/>
              <w:spacing w:after="0" w:line="240" w:lineRule="auto"/>
              <w:jc w:val="both"/>
              <w:rPr>
                <w:rFonts w:ascii="Times New Roman" w:eastAsia="OfficinaSansBookC" w:hAnsi="Times New Roman" w:cs="Times New Roman"/>
                <w:b/>
                <w:sz w:val="24"/>
                <w:szCs w:val="24"/>
              </w:rPr>
            </w:pPr>
            <w:r w:rsidRPr="006342C1">
              <w:rPr>
                <w:rFonts w:ascii="Times New Roman" w:eastAsia="OfficinaSansBookC"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6342C1">
              <w:rPr>
                <w:rFonts w:ascii="Times New Roman" w:eastAsia="OfficinaSansBookC" w:hAnsi="Times New Roman" w:cs="Times New Roman"/>
                <w:b/>
                <w:sz w:val="24"/>
                <w:szCs w:val="24"/>
              </w:rPr>
              <w:t xml:space="preserve"> </w:t>
            </w:r>
          </w:p>
          <w:p w14:paraId="1775BD38"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уметь переносить знания в познавательную и практическую области жизнедеятельности;</w:t>
            </w:r>
          </w:p>
          <w:p w14:paraId="1AE8C910"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уметь интегрировать знания из разных предметных областей;</w:t>
            </w:r>
            <w:r w:rsidRPr="006342C1">
              <w:rPr>
                <w:rFonts w:ascii="Times New Roman" w:eastAsia="OfficinaSansBookC" w:hAnsi="Times New Roman" w:cs="Times New Roman"/>
                <w:b/>
                <w:sz w:val="24"/>
                <w:szCs w:val="24"/>
              </w:rPr>
              <w:t xml:space="preserve"> </w:t>
            </w:r>
          </w:p>
          <w:p w14:paraId="6F763BBC"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выдвигать новые идеи, предлагать оригинальные подходы и решения;</w:t>
            </w:r>
            <w:r w:rsidRPr="006342C1">
              <w:rPr>
                <w:rFonts w:ascii="Times New Roman" w:eastAsia="OfficinaSansBookC" w:hAnsi="Times New Roman" w:cs="Times New Roman"/>
                <w:b/>
                <w:sz w:val="24"/>
                <w:szCs w:val="24"/>
              </w:rPr>
              <w:t xml:space="preserve"> </w:t>
            </w:r>
          </w:p>
          <w:p w14:paraId="25DE7BBB" w14:textId="77777777" w:rsidR="00CB3A9B" w:rsidRPr="006342C1" w:rsidRDefault="00701283">
            <w:pPr>
              <w:tabs>
                <w:tab w:val="left" w:pos="425"/>
              </w:tabs>
              <w:spacing w:after="0" w:line="240"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способность их использования в познавательной и социальной практике</w:t>
            </w:r>
          </w:p>
        </w:tc>
        <w:tc>
          <w:tcPr>
            <w:tcW w:w="7695" w:type="dxa"/>
          </w:tcPr>
          <w:p w14:paraId="633D8614" w14:textId="77777777"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р-, d-электронные </w:t>
            </w:r>
            <w:proofErr w:type="spellStart"/>
            <w:r w:rsidRPr="006342C1">
              <w:rPr>
                <w:rFonts w:ascii="Times New Roman" w:eastAsia="OfficinaSansBookC" w:hAnsi="Times New Roman" w:cs="Times New Roman"/>
                <w:sz w:val="24"/>
                <w:szCs w:val="24"/>
              </w:rPr>
              <w:t>орбитали</w:t>
            </w:r>
            <w:proofErr w:type="spellEnd"/>
            <w:r w:rsidRPr="006342C1">
              <w:rPr>
                <w:rFonts w:ascii="Times New Roman" w:eastAsia="OfficinaSansBookC" w:hAnsi="Times New Roman" w:cs="Times New Roman"/>
                <w:sz w:val="24"/>
                <w:szCs w:val="24"/>
              </w:rPr>
              <w:t xml:space="preserve">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экзо-и эндотермические, реакции ионного обмена), раствор, электролиты, </w:t>
            </w:r>
            <w:proofErr w:type="spellStart"/>
            <w:r w:rsidRPr="006342C1">
              <w:rPr>
                <w:rFonts w:ascii="Times New Roman" w:eastAsia="OfficinaSansBookC" w:hAnsi="Times New Roman" w:cs="Times New Roman"/>
                <w:sz w:val="24"/>
                <w:szCs w:val="24"/>
              </w:rPr>
              <w:t>неэлектролиты</w:t>
            </w:r>
            <w:proofErr w:type="spellEnd"/>
            <w:r w:rsidRPr="006342C1">
              <w:rPr>
                <w:rFonts w:ascii="Times New Roman" w:eastAsia="OfficinaSansBookC" w:hAnsi="Times New Roman" w:cs="Times New Roman"/>
                <w:sz w:val="24"/>
                <w:szCs w:val="24"/>
              </w:rPr>
              <w:t>,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4A4DA29A" w14:textId="77777777"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w:t>
            </w:r>
            <w:r w:rsidRPr="006342C1">
              <w:rPr>
                <w:rFonts w:ascii="Times New Roman" w:eastAsia="OfficinaSansBookC" w:hAnsi="Times New Roman" w:cs="Times New Roman"/>
                <w:sz w:val="24"/>
                <w:szCs w:val="24"/>
              </w:rPr>
              <w:lastRenderedPageBreak/>
              <w:t>представлениями других естественнонаучных предметов;</w:t>
            </w:r>
          </w:p>
          <w:p w14:paraId="1F63D905" w14:textId="77777777"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54895DF2" w14:textId="77777777"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34E5F18B" w14:textId="77777777"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4703929" w14:textId="52BA2D22"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B3A9B" w:rsidRPr="006342C1" w14:paraId="75F80291" w14:textId="77777777">
        <w:trPr>
          <w:trHeight w:val="674"/>
        </w:trPr>
        <w:tc>
          <w:tcPr>
            <w:tcW w:w="1755" w:type="dxa"/>
          </w:tcPr>
          <w:p w14:paraId="12F1A2A5" w14:textId="77777777" w:rsidR="00CB3A9B" w:rsidRPr="006342C1" w:rsidRDefault="00701283">
            <w:pPr>
              <w:spacing w:after="0" w:line="240"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lastRenderedPageBreak/>
              <w:t xml:space="preserve">ОК 02. Использовать современные средства </w:t>
            </w:r>
            <w:r w:rsidRPr="006342C1">
              <w:rPr>
                <w:rFonts w:ascii="Times New Roman" w:eastAsia="OfficinaSansBookC" w:hAnsi="Times New Roman" w:cs="Times New Roman"/>
                <w:sz w:val="24"/>
                <w:szCs w:val="24"/>
              </w:rPr>
              <w:lastRenderedPageBreak/>
              <w:t xml:space="preserve">поиска, анализа и </w:t>
            </w:r>
            <w:proofErr w:type="gramStart"/>
            <w:r w:rsidRPr="006342C1">
              <w:rPr>
                <w:rFonts w:ascii="Times New Roman" w:eastAsia="OfficinaSansBookC" w:hAnsi="Times New Roman" w:cs="Times New Roman"/>
                <w:sz w:val="24"/>
                <w:szCs w:val="24"/>
              </w:rPr>
              <w:t>интерпретации информации</w:t>
            </w:r>
            <w:proofErr w:type="gramEnd"/>
            <w:r w:rsidRPr="006342C1">
              <w:rPr>
                <w:rFonts w:ascii="Times New Roman" w:eastAsia="OfficinaSansBookC" w:hAnsi="Times New Roman" w:cs="Times New Roman"/>
                <w:sz w:val="24"/>
                <w:szCs w:val="24"/>
              </w:rPr>
              <w:t xml:space="preserve"> и информационные технологии для выполнения задач профессиональной деятельности</w:t>
            </w:r>
          </w:p>
        </w:tc>
        <w:tc>
          <w:tcPr>
            <w:tcW w:w="5160" w:type="dxa"/>
          </w:tcPr>
          <w:p w14:paraId="5AF95E45" w14:textId="77777777" w:rsidR="00CB3A9B" w:rsidRPr="006342C1" w:rsidRDefault="00701283">
            <w:pPr>
              <w:spacing w:after="0" w:line="240" w:lineRule="auto"/>
              <w:jc w:val="both"/>
              <w:rPr>
                <w:rFonts w:ascii="Times New Roman" w:eastAsia="OfficinaSansBookC" w:hAnsi="Times New Roman" w:cs="Times New Roman"/>
                <w:b/>
                <w:sz w:val="24"/>
                <w:szCs w:val="24"/>
                <w:highlight w:val="white"/>
              </w:rPr>
            </w:pPr>
            <w:r w:rsidRPr="006342C1">
              <w:rPr>
                <w:rFonts w:ascii="Times New Roman" w:eastAsia="OfficinaSansBookC" w:hAnsi="Times New Roman" w:cs="Times New Roman"/>
                <w:b/>
                <w:sz w:val="24"/>
                <w:szCs w:val="24"/>
                <w:highlight w:val="white"/>
              </w:rPr>
              <w:lastRenderedPageBreak/>
              <w:t>В области</w:t>
            </w:r>
            <w:r w:rsidRPr="006342C1">
              <w:rPr>
                <w:rFonts w:ascii="Times New Roman" w:eastAsia="OfficinaSansBookC" w:hAnsi="Times New Roman" w:cs="Times New Roman"/>
                <w:sz w:val="24"/>
                <w:szCs w:val="24"/>
                <w:highlight w:val="white"/>
              </w:rPr>
              <w:t xml:space="preserve"> </w:t>
            </w:r>
            <w:r w:rsidRPr="006342C1">
              <w:rPr>
                <w:rFonts w:ascii="Times New Roman" w:eastAsia="OfficinaSansBookC" w:hAnsi="Times New Roman" w:cs="Times New Roman"/>
                <w:b/>
                <w:sz w:val="24"/>
                <w:szCs w:val="24"/>
                <w:highlight w:val="white"/>
              </w:rPr>
              <w:t>ценности научного познания:</w:t>
            </w:r>
          </w:p>
          <w:p w14:paraId="2BA25E1A" w14:textId="77777777" w:rsidR="00CB3A9B" w:rsidRPr="006342C1" w:rsidRDefault="00701283">
            <w:pPr>
              <w:spacing w:after="0" w:line="240" w:lineRule="auto"/>
              <w:jc w:val="both"/>
              <w:rPr>
                <w:rFonts w:ascii="Times New Roman" w:eastAsia="OfficinaSansBookC" w:hAnsi="Times New Roman" w:cs="Times New Roman"/>
                <w:b/>
                <w:sz w:val="24"/>
                <w:szCs w:val="24"/>
              </w:rPr>
            </w:pPr>
            <w:r w:rsidRPr="006342C1">
              <w:rPr>
                <w:rFonts w:ascii="Times New Roman" w:eastAsia="OfficinaSansBookC" w:hAnsi="Times New Roman" w:cs="Times New Roman"/>
                <w:sz w:val="24"/>
                <w:szCs w:val="24"/>
                <w:highlight w:val="white"/>
              </w:rPr>
              <w:t xml:space="preserve">- сформированность мировоззрения, соответствующего современному уровню развития науки и общественной практики, </w:t>
            </w:r>
            <w:r w:rsidRPr="006342C1">
              <w:rPr>
                <w:rFonts w:ascii="Times New Roman" w:eastAsia="OfficinaSansBookC" w:hAnsi="Times New Roman" w:cs="Times New Roman"/>
                <w:sz w:val="24"/>
                <w:szCs w:val="24"/>
                <w:highlight w:val="white"/>
              </w:rPr>
              <w:lastRenderedPageBreak/>
              <w:t>основанного на диалоге культур, способствующего осознанию своего места в поликультурном мире;</w:t>
            </w:r>
            <w:r w:rsidRPr="006342C1">
              <w:rPr>
                <w:rFonts w:ascii="Times New Roman" w:eastAsia="OfficinaSansBookC" w:hAnsi="Times New Roman" w:cs="Times New Roman"/>
                <w:b/>
                <w:sz w:val="24"/>
                <w:szCs w:val="24"/>
              </w:rPr>
              <w:t xml:space="preserve"> </w:t>
            </w:r>
          </w:p>
          <w:p w14:paraId="0F00C78B"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2BF3C689" w14:textId="77777777" w:rsidR="00CB3A9B" w:rsidRPr="006342C1" w:rsidRDefault="00701283">
            <w:pPr>
              <w:spacing w:after="0" w:line="240" w:lineRule="auto"/>
              <w:jc w:val="both"/>
              <w:rPr>
                <w:rFonts w:ascii="Times New Roman" w:eastAsia="OfficinaSansBookC" w:hAnsi="Times New Roman" w:cs="Times New Roman"/>
                <w:b/>
                <w:sz w:val="24"/>
                <w:szCs w:val="24"/>
              </w:rPr>
            </w:pPr>
            <w:r w:rsidRPr="006342C1">
              <w:rPr>
                <w:rFonts w:ascii="Times New Roman" w:eastAsia="OfficinaSansBookC"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2144199" w14:textId="77777777" w:rsidR="00CB3A9B" w:rsidRPr="006342C1" w:rsidRDefault="00701283">
            <w:pPr>
              <w:spacing w:after="0" w:line="240" w:lineRule="auto"/>
              <w:jc w:val="both"/>
              <w:rPr>
                <w:rFonts w:ascii="Times New Roman" w:eastAsia="OfficinaSansBookC" w:hAnsi="Times New Roman" w:cs="Times New Roman"/>
                <w:b/>
                <w:color w:val="808080"/>
                <w:sz w:val="24"/>
                <w:szCs w:val="24"/>
                <w:highlight w:val="white"/>
              </w:rPr>
            </w:pPr>
            <w:r w:rsidRPr="006342C1">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14:paraId="1E255D88" w14:textId="77777777" w:rsidR="00CB3A9B" w:rsidRPr="006342C1" w:rsidRDefault="00701283">
            <w:pPr>
              <w:shd w:val="clear" w:color="auto" w:fill="FFFFFF"/>
              <w:spacing w:after="0" w:line="240" w:lineRule="auto"/>
              <w:jc w:val="both"/>
              <w:rPr>
                <w:rFonts w:ascii="Times New Roman" w:eastAsia="OfficinaSansBookC" w:hAnsi="Times New Roman" w:cs="Times New Roman"/>
                <w:b/>
                <w:sz w:val="24"/>
                <w:szCs w:val="24"/>
              </w:rPr>
            </w:pPr>
            <w:r w:rsidRPr="006342C1">
              <w:rPr>
                <w:rFonts w:ascii="Times New Roman" w:eastAsia="OfficinaSansBookC" w:hAnsi="Times New Roman" w:cs="Times New Roman"/>
                <w:b/>
                <w:color w:val="808080"/>
                <w:sz w:val="24"/>
                <w:szCs w:val="24"/>
              </w:rPr>
              <w:t>в)</w:t>
            </w:r>
            <w:r w:rsidRPr="006342C1">
              <w:rPr>
                <w:rFonts w:ascii="Times New Roman" w:eastAsia="OfficinaSansBookC" w:hAnsi="Times New Roman" w:cs="Times New Roman"/>
                <w:b/>
                <w:sz w:val="24"/>
                <w:szCs w:val="24"/>
              </w:rPr>
              <w:t> работа с информацией:</w:t>
            </w:r>
          </w:p>
          <w:p w14:paraId="1A81E0CF"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39A13BC"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8F3BF0E"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оценивать достоверность, легитимность информации, ее соответствие правовым и морально-этическим нормам;</w:t>
            </w:r>
            <w:r w:rsidRPr="006342C1">
              <w:rPr>
                <w:rFonts w:ascii="Times New Roman" w:eastAsia="OfficinaSansBookC" w:hAnsi="Times New Roman" w:cs="Times New Roman"/>
                <w:sz w:val="24"/>
                <w:szCs w:val="24"/>
                <w:highlight w:val="white"/>
              </w:rPr>
              <w:t xml:space="preserve"> </w:t>
            </w:r>
          </w:p>
          <w:p w14:paraId="49F558EC"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4613198" w14:textId="77777777" w:rsidR="00CB3A9B" w:rsidRPr="006342C1" w:rsidRDefault="00701283">
            <w:pPr>
              <w:tabs>
                <w:tab w:val="left" w:pos="425"/>
              </w:tabs>
              <w:spacing w:after="0" w:line="240"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lastRenderedPageBreak/>
              <w:t>- владеть навыками распознавания и защиты информации, информационной безопасности личности</w:t>
            </w:r>
            <w:r w:rsidRPr="006342C1">
              <w:rPr>
                <w:rFonts w:ascii="Times New Roman" w:eastAsia="OfficinaSansBookC" w:hAnsi="Times New Roman" w:cs="Times New Roman"/>
                <w:sz w:val="24"/>
                <w:szCs w:val="24"/>
                <w:highlight w:val="white"/>
              </w:rPr>
              <w:t xml:space="preserve">; </w:t>
            </w:r>
            <w:r w:rsidRPr="006342C1">
              <w:rPr>
                <w:rFonts w:ascii="Times New Roman" w:eastAsia="OfficinaSansBookC" w:hAnsi="Times New Roman" w:cs="Times New Roman"/>
                <w:b/>
                <w:sz w:val="24"/>
                <w:szCs w:val="24"/>
              </w:rPr>
              <w:t xml:space="preserve"> </w:t>
            </w:r>
          </w:p>
        </w:tc>
        <w:tc>
          <w:tcPr>
            <w:tcW w:w="7695" w:type="dxa"/>
          </w:tcPr>
          <w:p w14:paraId="7FB88894" w14:textId="5519082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w:t>
            </w:r>
            <w:r w:rsidRPr="006342C1">
              <w:rPr>
                <w:rFonts w:ascii="Times New Roman" w:eastAsia="OfficinaSansBookC" w:hAnsi="Times New Roman" w:cs="Times New Roman"/>
                <w:sz w:val="24"/>
                <w:szCs w:val="24"/>
              </w:rPr>
              <w:lastRenderedPageBreak/>
              <w:t>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55C9956"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2C7376F3" w14:textId="77777777"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14:paraId="64A701AC" w14:textId="385FEAA9"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B3A9B" w:rsidRPr="006342C1" w14:paraId="73000036" w14:textId="77777777">
        <w:trPr>
          <w:trHeight w:val="674"/>
        </w:trPr>
        <w:tc>
          <w:tcPr>
            <w:tcW w:w="1755" w:type="dxa"/>
          </w:tcPr>
          <w:p w14:paraId="468761C5" w14:textId="77777777" w:rsidR="00CB3A9B" w:rsidRPr="006342C1" w:rsidRDefault="00701283">
            <w:pPr>
              <w:spacing w:after="0" w:line="240"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5160" w:type="dxa"/>
          </w:tcPr>
          <w:p w14:paraId="52BEAE63" w14:textId="77777777" w:rsidR="00CB3A9B" w:rsidRPr="006342C1" w:rsidRDefault="00701283">
            <w:pPr>
              <w:spacing w:after="0" w:line="240" w:lineRule="auto"/>
              <w:jc w:val="both"/>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 готовность к саморазвитию, самостоятельности и самоопределению;</w:t>
            </w:r>
          </w:p>
          <w:p w14:paraId="7834F469"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-овладение навыками учебно-исследовательской, проектной и социальной деятельности;</w:t>
            </w:r>
          </w:p>
          <w:p w14:paraId="2291684B" w14:textId="77777777" w:rsidR="00CB3A9B" w:rsidRPr="006342C1" w:rsidRDefault="00701283">
            <w:pPr>
              <w:shd w:val="clear" w:color="auto" w:fill="FFFFFF"/>
              <w:spacing w:after="0" w:line="240" w:lineRule="auto"/>
              <w:jc w:val="both"/>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Овладение универсальными коммуникативными действиями:</w:t>
            </w:r>
          </w:p>
          <w:p w14:paraId="3F5ABA5F"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color w:val="808080"/>
                <w:sz w:val="24"/>
                <w:szCs w:val="24"/>
              </w:rPr>
              <w:t>б)</w:t>
            </w:r>
            <w:r w:rsidRPr="006342C1">
              <w:rPr>
                <w:rFonts w:ascii="Times New Roman" w:eastAsia="OfficinaSansBookC" w:hAnsi="Times New Roman" w:cs="Times New Roman"/>
                <w:sz w:val="24"/>
                <w:szCs w:val="24"/>
              </w:rPr>
              <w:t> </w:t>
            </w:r>
            <w:r w:rsidRPr="006342C1">
              <w:rPr>
                <w:rFonts w:ascii="Times New Roman" w:eastAsia="OfficinaSansBookC" w:hAnsi="Times New Roman" w:cs="Times New Roman"/>
                <w:b/>
                <w:sz w:val="24"/>
                <w:szCs w:val="24"/>
              </w:rPr>
              <w:t>совместная деятельность</w:t>
            </w:r>
            <w:r w:rsidRPr="006342C1">
              <w:rPr>
                <w:rFonts w:ascii="Times New Roman" w:eastAsia="OfficinaSansBookC" w:hAnsi="Times New Roman" w:cs="Times New Roman"/>
                <w:sz w:val="24"/>
                <w:szCs w:val="24"/>
              </w:rPr>
              <w:t>:</w:t>
            </w:r>
          </w:p>
          <w:p w14:paraId="16ACA009"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понимать и использовать преимущества командной и индивидуальной работы;</w:t>
            </w:r>
          </w:p>
          <w:p w14:paraId="778444B8"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84D43AD"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372A0F00"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38E53F5" w14:textId="77777777" w:rsidR="00CB3A9B" w:rsidRPr="006342C1" w:rsidRDefault="00701283">
            <w:pPr>
              <w:shd w:val="clear" w:color="auto" w:fill="FFFFFF"/>
              <w:spacing w:after="0" w:line="240" w:lineRule="auto"/>
              <w:jc w:val="both"/>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Овладение универсальными регулятивными действиями:</w:t>
            </w:r>
          </w:p>
          <w:p w14:paraId="6637B97D" w14:textId="77777777" w:rsidR="00CB3A9B" w:rsidRPr="006342C1" w:rsidRDefault="00701283">
            <w:pPr>
              <w:shd w:val="clear" w:color="auto" w:fill="FFFFFF"/>
              <w:spacing w:after="0" w:line="240" w:lineRule="auto"/>
              <w:jc w:val="both"/>
              <w:rPr>
                <w:rFonts w:ascii="Times New Roman" w:eastAsia="OfficinaSansBookC" w:hAnsi="Times New Roman" w:cs="Times New Roman"/>
                <w:b/>
                <w:sz w:val="24"/>
                <w:szCs w:val="24"/>
              </w:rPr>
            </w:pPr>
            <w:r w:rsidRPr="006342C1">
              <w:rPr>
                <w:rFonts w:ascii="Times New Roman" w:eastAsia="OfficinaSansBookC" w:hAnsi="Times New Roman" w:cs="Times New Roman"/>
                <w:color w:val="808080"/>
                <w:sz w:val="24"/>
                <w:szCs w:val="24"/>
              </w:rPr>
              <w:t>г</w:t>
            </w:r>
            <w:r w:rsidRPr="006342C1">
              <w:rPr>
                <w:rFonts w:ascii="Times New Roman" w:eastAsia="OfficinaSansBookC" w:hAnsi="Times New Roman" w:cs="Times New Roman"/>
                <w:b/>
                <w:color w:val="808080"/>
                <w:sz w:val="24"/>
                <w:szCs w:val="24"/>
              </w:rPr>
              <w:t>)</w:t>
            </w:r>
            <w:r w:rsidRPr="006342C1">
              <w:rPr>
                <w:rFonts w:ascii="Times New Roman" w:eastAsia="OfficinaSansBookC" w:hAnsi="Times New Roman" w:cs="Times New Roman"/>
                <w:b/>
                <w:sz w:val="24"/>
                <w:szCs w:val="24"/>
              </w:rPr>
              <w:t> принятие себя и других людей:</w:t>
            </w:r>
          </w:p>
          <w:p w14:paraId="02D3E84D"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принимать мотивы и аргументы других людей при анализе результатов деятельности;</w:t>
            </w:r>
          </w:p>
          <w:p w14:paraId="16837711" w14:textId="77777777" w:rsidR="00CB3A9B" w:rsidRPr="006342C1" w:rsidRDefault="00701283">
            <w:pPr>
              <w:shd w:val="clear" w:color="auto" w:fill="FFFFFF"/>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признавать свое право и право других людей на ошибки;</w:t>
            </w:r>
          </w:p>
          <w:p w14:paraId="4C7B7748" w14:textId="77777777" w:rsidR="00CB3A9B" w:rsidRPr="006342C1" w:rsidRDefault="00701283">
            <w:pPr>
              <w:tabs>
                <w:tab w:val="left" w:pos="425"/>
              </w:tabs>
              <w:spacing w:after="0" w:line="240"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развивать способность понимать мир с позиции другого человека;</w:t>
            </w:r>
          </w:p>
        </w:tc>
        <w:tc>
          <w:tcPr>
            <w:tcW w:w="7695" w:type="dxa"/>
          </w:tcPr>
          <w:p w14:paraId="379BE72A" w14:textId="7E87BCB8"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CB3A9B" w:rsidRPr="006342C1" w14:paraId="264AB3A8" w14:textId="77777777">
        <w:trPr>
          <w:trHeight w:val="674"/>
        </w:trPr>
        <w:tc>
          <w:tcPr>
            <w:tcW w:w="1755" w:type="dxa"/>
          </w:tcPr>
          <w:p w14:paraId="6214FC2B" w14:textId="77777777" w:rsidR="00CB3A9B" w:rsidRPr="006342C1" w:rsidRDefault="00701283">
            <w:pPr>
              <w:spacing w:after="0" w:line="240"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60" w:type="dxa"/>
          </w:tcPr>
          <w:p w14:paraId="5A1AF4D5" w14:textId="77777777" w:rsidR="00CB3A9B" w:rsidRPr="006342C1" w:rsidRDefault="00701283">
            <w:pPr>
              <w:spacing w:after="0" w:line="240" w:lineRule="auto"/>
              <w:rPr>
                <w:rFonts w:ascii="Times New Roman" w:eastAsia="OfficinaSansBookC" w:hAnsi="Times New Roman" w:cs="Times New Roman"/>
                <w:b/>
                <w:sz w:val="24"/>
                <w:szCs w:val="24"/>
                <w:highlight w:val="white"/>
              </w:rPr>
            </w:pPr>
            <w:r w:rsidRPr="006342C1">
              <w:rPr>
                <w:rFonts w:ascii="Times New Roman" w:eastAsia="OfficinaSansBookC" w:hAnsi="Times New Roman" w:cs="Times New Roman"/>
                <w:b/>
                <w:sz w:val="24"/>
                <w:szCs w:val="24"/>
                <w:highlight w:val="white"/>
              </w:rPr>
              <w:t>В области</w:t>
            </w:r>
            <w:r w:rsidRPr="006342C1">
              <w:rPr>
                <w:rFonts w:ascii="Times New Roman" w:eastAsia="OfficinaSansBookC" w:hAnsi="Times New Roman" w:cs="Times New Roman"/>
                <w:sz w:val="24"/>
                <w:szCs w:val="24"/>
                <w:highlight w:val="white"/>
              </w:rPr>
              <w:t xml:space="preserve"> </w:t>
            </w:r>
            <w:r w:rsidRPr="006342C1">
              <w:rPr>
                <w:rFonts w:ascii="Times New Roman" w:eastAsia="OfficinaSansBookC" w:hAnsi="Times New Roman" w:cs="Times New Roman"/>
                <w:b/>
                <w:sz w:val="24"/>
                <w:szCs w:val="24"/>
                <w:highlight w:val="white"/>
              </w:rPr>
              <w:t>экологического воспитания:</w:t>
            </w:r>
          </w:p>
          <w:p w14:paraId="572F68D8" w14:textId="77777777" w:rsidR="00CB3A9B" w:rsidRPr="006342C1" w:rsidRDefault="00701283">
            <w:pPr>
              <w:spacing w:after="0" w:line="240" w:lineRule="auto"/>
              <w:jc w:val="both"/>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0D5FBA9" w14:textId="77777777" w:rsidR="00CB3A9B" w:rsidRPr="006342C1" w:rsidRDefault="00701283">
            <w:pPr>
              <w:spacing w:after="0" w:line="240" w:lineRule="auto"/>
              <w:jc w:val="both"/>
              <w:rPr>
                <w:rFonts w:ascii="Times New Roman" w:eastAsia="OfficinaSansBookC" w:hAnsi="Times New Roman" w:cs="Times New Roman"/>
                <w:b/>
                <w:sz w:val="24"/>
                <w:szCs w:val="24"/>
              </w:rPr>
            </w:pPr>
            <w:r w:rsidRPr="006342C1">
              <w:rPr>
                <w:rFonts w:ascii="Times New Roman" w:eastAsia="OfficinaSansBookC"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6342C1">
              <w:rPr>
                <w:rFonts w:ascii="Times New Roman" w:eastAsia="OfficinaSansBookC" w:hAnsi="Times New Roman" w:cs="Times New Roman"/>
                <w:b/>
                <w:sz w:val="24"/>
                <w:szCs w:val="24"/>
              </w:rPr>
              <w:t xml:space="preserve"> </w:t>
            </w:r>
          </w:p>
          <w:p w14:paraId="3C247064"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highlight w:val="white"/>
              </w:rPr>
              <w:t>активное неприятие действий, приносящих вред окружающей среде;</w:t>
            </w:r>
            <w:r w:rsidRPr="006342C1">
              <w:rPr>
                <w:rFonts w:ascii="Times New Roman" w:eastAsia="OfficinaSansBookC" w:hAnsi="Times New Roman" w:cs="Times New Roman"/>
                <w:b/>
                <w:sz w:val="24"/>
                <w:szCs w:val="24"/>
              </w:rPr>
              <w:t xml:space="preserve"> </w:t>
            </w:r>
          </w:p>
          <w:p w14:paraId="5CF878AE" w14:textId="77777777" w:rsidR="00CB3A9B" w:rsidRPr="006342C1" w:rsidRDefault="00701283">
            <w:pPr>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6342C1">
              <w:rPr>
                <w:rFonts w:ascii="Times New Roman" w:eastAsia="OfficinaSansBookC" w:hAnsi="Times New Roman" w:cs="Times New Roman"/>
                <w:b/>
                <w:sz w:val="24"/>
                <w:szCs w:val="24"/>
              </w:rPr>
              <w:t xml:space="preserve"> </w:t>
            </w:r>
          </w:p>
          <w:p w14:paraId="433A8892" w14:textId="77777777" w:rsidR="00CB3A9B" w:rsidRPr="006342C1" w:rsidRDefault="00701283">
            <w:pPr>
              <w:spacing w:after="0" w:line="240" w:lineRule="auto"/>
              <w:jc w:val="both"/>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 расширение опыта деятельности экологической направленности;</w:t>
            </w:r>
            <w:r w:rsidRPr="006342C1">
              <w:rPr>
                <w:rFonts w:ascii="Times New Roman" w:eastAsia="OfficinaSansBookC" w:hAnsi="Times New Roman" w:cs="Times New Roman"/>
                <w:b/>
                <w:sz w:val="24"/>
                <w:szCs w:val="24"/>
              </w:rPr>
              <w:t xml:space="preserve"> </w:t>
            </w:r>
          </w:p>
          <w:p w14:paraId="37962F51" w14:textId="77777777" w:rsidR="00CB3A9B" w:rsidRPr="006342C1" w:rsidRDefault="00701283">
            <w:pPr>
              <w:tabs>
                <w:tab w:val="left" w:pos="425"/>
              </w:tabs>
              <w:spacing w:after="0" w:line="240" w:lineRule="auto"/>
              <w:rPr>
                <w:rFonts w:ascii="Times New Roman" w:eastAsia="OfficinaSansBookC" w:hAnsi="Times New Roman" w:cs="Times New Roman"/>
                <w:sz w:val="24"/>
                <w:szCs w:val="24"/>
              </w:rPr>
            </w:pPr>
            <w:r w:rsidRPr="006342C1">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7695" w:type="dxa"/>
          </w:tcPr>
          <w:p w14:paraId="17A20DF2" w14:textId="77777777"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3EFDB662" w14:textId="3C5AB2BC" w:rsidR="00CB3A9B" w:rsidRPr="006342C1" w:rsidRDefault="00701283">
            <w:pPr>
              <w:widowControl w:val="0"/>
              <w:spacing w:after="0" w:line="240" w:lineRule="auto"/>
              <w:jc w:val="both"/>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CB3A9B" w:rsidRPr="006342C1" w14:paraId="63AE9A19" w14:textId="77777777">
        <w:trPr>
          <w:trHeight w:val="427"/>
        </w:trPr>
        <w:tc>
          <w:tcPr>
            <w:tcW w:w="1755" w:type="dxa"/>
            <w:tcBorders>
              <w:bottom w:val="single" w:sz="4" w:space="0" w:color="000000"/>
            </w:tcBorders>
          </w:tcPr>
          <w:p w14:paraId="1ADAF6A5" w14:textId="77777777" w:rsidR="00CB3A9B" w:rsidRPr="006342C1" w:rsidRDefault="00701283">
            <w:pPr>
              <w:spacing w:after="0" w:line="240" w:lineRule="auto"/>
              <w:rPr>
                <w:rFonts w:ascii="Times New Roman" w:eastAsia="OfficinaSansBookC" w:hAnsi="Times New Roman" w:cs="Times New Roman"/>
                <w:b/>
                <w:i/>
                <w:sz w:val="24"/>
                <w:szCs w:val="24"/>
              </w:rPr>
            </w:pPr>
            <w:r w:rsidRPr="006342C1">
              <w:rPr>
                <w:rFonts w:ascii="Times New Roman" w:eastAsia="OfficinaSansBookC" w:hAnsi="Times New Roman" w:cs="Times New Roman"/>
                <w:b/>
                <w:i/>
                <w:sz w:val="24"/>
                <w:szCs w:val="24"/>
              </w:rPr>
              <w:t>ПК</w:t>
            </w:r>
            <w:r w:rsidRPr="006342C1">
              <w:rPr>
                <w:rFonts w:ascii="Times New Roman" w:eastAsia="OfficinaSansBookC" w:hAnsi="Times New Roman" w:cs="Times New Roman"/>
                <w:b/>
                <w:i/>
                <w:sz w:val="24"/>
                <w:szCs w:val="24"/>
                <w:vertAlign w:val="superscript"/>
              </w:rPr>
              <w:footnoteReference w:id="1"/>
            </w:r>
            <w:r w:rsidRPr="006342C1">
              <w:rPr>
                <w:rFonts w:ascii="Times New Roman" w:eastAsia="OfficinaSansBookC" w:hAnsi="Times New Roman" w:cs="Times New Roman"/>
                <w:b/>
                <w:i/>
                <w:sz w:val="24"/>
                <w:szCs w:val="24"/>
              </w:rPr>
              <w:t>…</w:t>
            </w:r>
          </w:p>
        </w:tc>
        <w:tc>
          <w:tcPr>
            <w:tcW w:w="5160" w:type="dxa"/>
            <w:tcBorders>
              <w:bottom w:val="single" w:sz="4" w:space="0" w:color="000000"/>
            </w:tcBorders>
          </w:tcPr>
          <w:p w14:paraId="5D34DDC6" w14:textId="77777777" w:rsidR="00CB3A9B" w:rsidRPr="006342C1" w:rsidRDefault="00CB3A9B">
            <w:pPr>
              <w:spacing w:after="0" w:line="240" w:lineRule="auto"/>
              <w:rPr>
                <w:rFonts w:ascii="Times New Roman" w:eastAsia="OfficinaSansBookC" w:hAnsi="Times New Roman" w:cs="Times New Roman"/>
                <w:sz w:val="24"/>
                <w:szCs w:val="24"/>
              </w:rPr>
            </w:pPr>
          </w:p>
        </w:tc>
        <w:tc>
          <w:tcPr>
            <w:tcW w:w="7695" w:type="dxa"/>
            <w:tcBorders>
              <w:bottom w:val="single" w:sz="4" w:space="0" w:color="000000"/>
            </w:tcBorders>
          </w:tcPr>
          <w:p w14:paraId="502CD9DC" w14:textId="77777777" w:rsidR="00CB3A9B" w:rsidRPr="006342C1" w:rsidRDefault="00CB3A9B">
            <w:pPr>
              <w:spacing w:after="0" w:line="240" w:lineRule="auto"/>
              <w:rPr>
                <w:rFonts w:ascii="Times New Roman" w:eastAsia="OfficinaSansBookC" w:hAnsi="Times New Roman" w:cs="Times New Roman"/>
                <w:sz w:val="24"/>
                <w:szCs w:val="24"/>
              </w:rPr>
            </w:pPr>
          </w:p>
        </w:tc>
      </w:tr>
    </w:tbl>
    <w:p w14:paraId="3C5A8E5E" w14:textId="77777777" w:rsidR="00CB3A9B" w:rsidRPr="006342C1" w:rsidRDefault="00CB3A9B">
      <w:pPr>
        <w:spacing w:after="0" w:line="240" w:lineRule="auto"/>
        <w:jc w:val="both"/>
        <w:rPr>
          <w:rFonts w:ascii="Times New Roman" w:eastAsia="OfficinaSansBookC" w:hAnsi="Times New Roman" w:cs="Times New Roman"/>
          <w:b/>
          <w:sz w:val="28"/>
          <w:szCs w:val="28"/>
        </w:rPr>
        <w:sectPr w:rsidR="00CB3A9B" w:rsidRPr="006342C1" w:rsidSect="008A13B3">
          <w:pgSz w:w="16838" w:h="11906" w:orient="landscape"/>
          <w:pgMar w:top="1134" w:right="850" w:bottom="1134" w:left="1701" w:header="708" w:footer="708" w:gutter="0"/>
          <w:cols w:space="720"/>
          <w:docGrid w:linePitch="299"/>
        </w:sectPr>
      </w:pPr>
    </w:p>
    <w:p w14:paraId="79148B74" w14:textId="77777777" w:rsidR="00CB3A9B" w:rsidRPr="006342C1" w:rsidRDefault="00701283" w:rsidP="007B22DA">
      <w:pPr>
        <w:pStyle w:val="1"/>
        <w:rPr>
          <w:rFonts w:ascii="Times New Roman" w:hAnsi="Times New Roman" w:cs="Times New Roman"/>
          <w:sz w:val="28"/>
          <w:szCs w:val="28"/>
        </w:rPr>
      </w:pPr>
      <w:bookmarkStart w:id="3" w:name="_Toc129698916"/>
      <w:r w:rsidRPr="006342C1">
        <w:rPr>
          <w:rFonts w:ascii="Times New Roman" w:hAnsi="Times New Roman" w:cs="Times New Roman"/>
          <w:sz w:val="28"/>
          <w:szCs w:val="28"/>
        </w:rPr>
        <w:lastRenderedPageBreak/>
        <w:t>2. СТРУКТУРА И СОДЕРЖАНИЕ ОБЩЕОБРАЗОВАТЕЛЬНОЙ ДИСЦИПЛИНЫ «ХИМИЯ»</w:t>
      </w:r>
      <w:bookmarkEnd w:id="3"/>
    </w:p>
    <w:p w14:paraId="2436E325" w14:textId="77777777" w:rsidR="00CB3A9B" w:rsidRPr="006342C1" w:rsidRDefault="00701283">
      <w:pPr>
        <w:spacing w:after="240" w:line="240" w:lineRule="auto"/>
        <w:ind w:firstLine="566"/>
        <w:jc w:val="center"/>
        <w:rPr>
          <w:rFonts w:ascii="Times New Roman" w:eastAsia="OfficinaSansBookC" w:hAnsi="Times New Roman" w:cs="Times New Roman"/>
          <w:b/>
          <w:sz w:val="28"/>
          <w:szCs w:val="28"/>
        </w:rPr>
      </w:pPr>
      <w:r w:rsidRPr="006342C1">
        <w:rPr>
          <w:rFonts w:ascii="Times New Roman" w:eastAsia="OfficinaSansBookC" w:hAnsi="Times New Roman" w:cs="Times New Roman"/>
          <w:b/>
          <w:sz w:val="28"/>
          <w:szCs w:val="28"/>
        </w:rPr>
        <w:t>2.1. Объем дисциплины и виды учебной работы</w:t>
      </w:r>
    </w:p>
    <w:tbl>
      <w:tblPr>
        <w:tblStyle w:val="affa"/>
        <w:tblW w:w="5000" w:type="pc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883"/>
        <w:gridCol w:w="2456"/>
      </w:tblGrid>
      <w:tr w:rsidR="00CB3A9B" w:rsidRPr="006342C1" w14:paraId="04425114" w14:textId="77777777" w:rsidTr="006342C1">
        <w:trPr>
          <w:trHeight w:val="490"/>
        </w:trPr>
        <w:tc>
          <w:tcPr>
            <w:tcW w:w="3685" w:type="pct"/>
            <w:vAlign w:val="center"/>
          </w:tcPr>
          <w:p w14:paraId="68B4BB9C" w14:textId="77777777" w:rsidR="00CB3A9B" w:rsidRPr="006342C1" w:rsidRDefault="00701283">
            <w:pPr>
              <w:spacing w:after="0" w:line="276" w:lineRule="auto"/>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Вид учебной работы</w:t>
            </w:r>
          </w:p>
        </w:tc>
        <w:tc>
          <w:tcPr>
            <w:tcW w:w="1315" w:type="pct"/>
            <w:vAlign w:val="center"/>
          </w:tcPr>
          <w:p w14:paraId="788E4036" w14:textId="77777777" w:rsidR="00CB3A9B" w:rsidRPr="006342C1" w:rsidRDefault="00701283">
            <w:pPr>
              <w:spacing w:after="0" w:line="276" w:lineRule="auto"/>
              <w:jc w:val="center"/>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Объем в часах</w:t>
            </w:r>
          </w:p>
        </w:tc>
      </w:tr>
      <w:tr w:rsidR="00CB3A9B" w:rsidRPr="006342C1" w14:paraId="3F9D3A58" w14:textId="77777777" w:rsidTr="006342C1">
        <w:trPr>
          <w:trHeight w:val="490"/>
        </w:trPr>
        <w:tc>
          <w:tcPr>
            <w:tcW w:w="3685" w:type="pct"/>
            <w:vAlign w:val="center"/>
          </w:tcPr>
          <w:p w14:paraId="7F2D30AC" w14:textId="77777777" w:rsidR="00CB3A9B" w:rsidRPr="006342C1" w:rsidRDefault="00701283">
            <w:pPr>
              <w:spacing w:after="0" w:line="276" w:lineRule="auto"/>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Объем образовательной программы дисциплины</w:t>
            </w:r>
          </w:p>
        </w:tc>
        <w:tc>
          <w:tcPr>
            <w:tcW w:w="1315" w:type="pct"/>
            <w:vAlign w:val="center"/>
          </w:tcPr>
          <w:p w14:paraId="03B13079" w14:textId="12543D53" w:rsidR="00CB3A9B" w:rsidRPr="006342C1" w:rsidRDefault="006342C1">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40</w:t>
            </w:r>
          </w:p>
        </w:tc>
      </w:tr>
      <w:tr w:rsidR="00CB3A9B" w:rsidRPr="006342C1" w14:paraId="78DCF0C1" w14:textId="77777777" w:rsidTr="006342C1">
        <w:trPr>
          <w:trHeight w:val="490"/>
        </w:trPr>
        <w:tc>
          <w:tcPr>
            <w:tcW w:w="3685" w:type="pct"/>
            <w:vAlign w:val="center"/>
          </w:tcPr>
          <w:p w14:paraId="0DD41824" w14:textId="77777777" w:rsidR="00CB3A9B" w:rsidRPr="006342C1" w:rsidRDefault="00701283">
            <w:pPr>
              <w:spacing w:after="0" w:line="276" w:lineRule="auto"/>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в т.ч.</w:t>
            </w:r>
          </w:p>
        </w:tc>
        <w:tc>
          <w:tcPr>
            <w:tcW w:w="1315" w:type="pct"/>
            <w:vAlign w:val="center"/>
          </w:tcPr>
          <w:p w14:paraId="1CAECC36" w14:textId="77777777" w:rsidR="00CB3A9B" w:rsidRPr="006342C1" w:rsidRDefault="00CB3A9B">
            <w:pPr>
              <w:spacing w:after="0" w:line="276" w:lineRule="auto"/>
              <w:jc w:val="center"/>
              <w:rPr>
                <w:rFonts w:ascii="Times New Roman" w:eastAsia="OfficinaSansBookC" w:hAnsi="Times New Roman" w:cs="Times New Roman"/>
                <w:sz w:val="24"/>
                <w:szCs w:val="24"/>
              </w:rPr>
            </w:pPr>
          </w:p>
        </w:tc>
      </w:tr>
      <w:tr w:rsidR="00CB3A9B" w:rsidRPr="006342C1" w14:paraId="0947C91A" w14:textId="77777777" w:rsidTr="006342C1">
        <w:trPr>
          <w:trHeight w:val="490"/>
        </w:trPr>
        <w:tc>
          <w:tcPr>
            <w:tcW w:w="3685" w:type="pct"/>
            <w:vAlign w:val="center"/>
          </w:tcPr>
          <w:p w14:paraId="4F0D24B5" w14:textId="77777777" w:rsidR="00CB3A9B" w:rsidRPr="006342C1" w:rsidRDefault="00701283">
            <w:pPr>
              <w:tabs>
                <w:tab w:val="left" w:pos="360"/>
              </w:tabs>
              <w:spacing w:after="0" w:line="276" w:lineRule="auto"/>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Основное содержание</w:t>
            </w:r>
          </w:p>
        </w:tc>
        <w:tc>
          <w:tcPr>
            <w:tcW w:w="1315" w:type="pct"/>
            <w:vAlign w:val="center"/>
          </w:tcPr>
          <w:p w14:paraId="464612B0" w14:textId="288D3288" w:rsidR="00CB3A9B" w:rsidRPr="006342C1" w:rsidRDefault="008A13B3">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38</w:t>
            </w:r>
          </w:p>
        </w:tc>
      </w:tr>
      <w:tr w:rsidR="00CB3A9B" w:rsidRPr="006342C1" w14:paraId="24B78D5C" w14:textId="77777777" w:rsidTr="006342C1">
        <w:trPr>
          <w:trHeight w:val="336"/>
        </w:trPr>
        <w:tc>
          <w:tcPr>
            <w:tcW w:w="5000" w:type="pct"/>
            <w:gridSpan w:val="2"/>
            <w:vAlign w:val="center"/>
          </w:tcPr>
          <w:p w14:paraId="21FA91C9" w14:textId="77777777" w:rsidR="00CB3A9B" w:rsidRPr="006342C1" w:rsidRDefault="00701283">
            <w:pPr>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в т. ч.:</w:t>
            </w:r>
          </w:p>
        </w:tc>
      </w:tr>
      <w:tr w:rsidR="00085F69" w:rsidRPr="006342C1" w14:paraId="5530E697" w14:textId="77777777" w:rsidTr="006342C1">
        <w:trPr>
          <w:trHeight w:val="490"/>
        </w:trPr>
        <w:tc>
          <w:tcPr>
            <w:tcW w:w="3685" w:type="pct"/>
            <w:vAlign w:val="center"/>
          </w:tcPr>
          <w:p w14:paraId="30B6C4E2" w14:textId="2D8C189C" w:rsidR="00085F69" w:rsidRPr="006342C1" w:rsidRDefault="00085F69">
            <w:pPr>
              <w:spacing w:after="0" w:line="276" w:lineRule="auto"/>
              <w:rPr>
                <w:rFonts w:ascii="Times New Roman" w:eastAsia="OfficinaSansBookC" w:hAnsi="Times New Roman" w:cs="Times New Roman"/>
                <w:sz w:val="24"/>
                <w:szCs w:val="24"/>
              </w:rPr>
            </w:pPr>
            <w:r>
              <w:rPr>
                <w:rFonts w:ascii="Times New Roman" w:hAnsi="Times New Roman"/>
                <w:i/>
                <w:sz w:val="24"/>
              </w:rPr>
              <w:t>уроков, консультации, лекции, семинаров</w:t>
            </w:r>
          </w:p>
        </w:tc>
        <w:tc>
          <w:tcPr>
            <w:tcW w:w="1315" w:type="pct"/>
            <w:vAlign w:val="center"/>
          </w:tcPr>
          <w:p w14:paraId="6EABF05C" w14:textId="0C2EB1B5" w:rsidR="00085F69" w:rsidRPr="006342C1" w:rsidRDefault="006B00A2">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8A13B3">
              <w:rPr>
                <w:rFonts w:ascii="Times New Roman" w:eastAsia="OfficinaSansBookC" w:hAnsi="Times New Roman" w:cs="Times New Roman"/>
                <w:sz w:val="24"/>
                <w:szCs w:val="24"/>
              </w:rPr>
              <w:t>2</w:t>
            </w:r>
          </w:p>
        </w:tc>
      </w:tr>
      <w:tr w:rsidR="00085F69" w:rsidRPr="006342C1" w14:paraId="2A95F21D" w14:textId="77777777" w:rsidTr="006342C1">
        <w:trPr>
          <w:trHeight w:val="490"/>
        </w:trPr>
        <w:tc>
          <w:tcPr>
            <w:tcW w:w="3685" w:type="pct"/>
            <w:vAlign w:val="center"/>
          </w:tcPr>
          <w:p w14:paraId="500B21B8" w14:textId="5C310FCE" w:rsidR="00085F69" w:rsidRPr="006342C1" w:rsidRDefault="00085F69">
            <w:pPr>
              <w:spacing w:after="0" w:line="276" w:lineRule="auto"/>
              <w:rPr>
                <w:rFonts w:ascii="Times New Roman" w:eastAsia="OfficinaSansBookC" w:hAnsi="Times New Roman" w:cs="Times New Roman"/>
                <w:sz w:val="24"/>
                <w:szCs w:val="24"/>
              </w:rPr>
            </w:pPr>
            <w:r>
              <w:rPr>
                <w:rFonts w:ascii="Times New Roman" w:hAnsi="Times New Roman"/>
                <w:i/>
                <w:sz w:val="24"/>
              </w:rPr>
              <w:t>практических занятий</w:t>
            </w:r>
          </w:p>
        </w:tc>
        <w:tc>
          <w:tcPr>
            <w:tcW w:w="1315" w:type="pct"/>
            <w:vAlign w:val="center"/>
          </w:tcPr>
          <w:p w14:paraId="56197B24" w14:textId="4C7DE5AA" w:rsidR="00085F69" w:rsidRPr="006342C1" w:rsidRDefault="006B00A2">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16</w:t>
            </w:r>
          </w:p>
        </w:tc>
      </w:tr>
      <w:tr w:rsidR="00CB3A9B" w:rsidRPr="006342C1" w14:paraId="523F5A77" w14:textId="77777777" w:rsidTr="006342C1">
        <w:trPr>
          <w:trHeight w:val="331"/>
        </w:trPr>
        <w:tc>
          <w:tcPr>
            <w:tcW w:w="3685" w:type="pct"/>
            <w:vAlign w:val="center"/>
          </w:tcPr>
          <w:p w14:paraId="041E09C3" w14:textId="07E9E4B2" w:rsidR="00CB3A9B" w:rsidRPr="006B00A2" w:rsidRDefault="00701283">
            <w:pPr>
              <w:spacing w:after="0" w:line="276" w:lineRule="auto"/>
              <w:rPr>
                <w:rFonts w:ascii="Times New Roman" w:eastAsia="OfficinaSansBookC" w:hAnsi="Times New Roman" w:cs="Times New Roman"/>
                <w:i/>
                <w:sz w:val="24"/>
                <w:szCs w:val="24"/>
              </w:rPr>
            </w:pPr>
            <w:r w:rsidRPr="006B00A2">
              <w:rPr>
                <w:rFonts w:ascii="Times New Roman" w:eastAsia="OfficinaSansBookC" w:hAnsi="Times New Roman" w:cs="Times New Roman"/>
                <w:b/>
                <w:sz w:val="24"/>
                <w:szCs w:val="24"/>
              </w:rPr>
              <w:t xml:space="preserve">Промежуточная аттестация </w:t>
            </w:r>
            <w:r w:rsidRPr="006B00A2">
              <w:rPr>
                <w:rFonts w:ascii="Times New Roman" w:eastAsia="OfficinaSansBookC" w:hAnsi="Times New Roman" w:cs="Times New Roman"/>
                <w:sz w:val="24"/>
                <w:szCs w:val="24"/>
              </w:rPr>
              <w:t>(</w:t>
            </w:r>
            <w:r w:rsidR="006342C1" w:rsidRPr="006B00A2">
              <w:rPr>
                <w:rFonts w:ascii="Times New Roman" w:eastAsia="OfficinaSansBookC" w:hAnsi="Times New Roman" w:cs="Times New Roman"/>
                <w:sz w:val="24"/>
                <w:szCs w:val="24"/>
              </w:rPr>
              <w:t xml:space="preserve">дифференцированный </w:t>
            </w:r>
            <w:r w:rsidRPr="006B00A2">
              <w:rPr>
                <w:rFonts w:ascii="Times New Roman" w:eastAsia="OfficinaSansBookC" w:hAnsi="Times New Roman" w:cs="Times New Roman"/>
                <w:sz w:val="24"/>
                <w:szCs w:val="24"/>
              </w:rPr>
              <w:t>зачет)</w:t>
            </w:r>
          </w:p>
        </w:tc>
        <w:tc>
          <w:tcPr>
            <w:tcW w:w="1315" w:type="pct"/>
            <w:vAlign w:val="center"/>
          </w:tcPr>
          <w:p w14:paraId="0F6935BD" w14:textId="77777777" w:rsidR="00CB3A9B" w:rsidRPr="006B00A2" w:rsidRDefault="00701283">
            <w:pPr>
              <w:spacing w:after="0" w:line="276" w:lineRule="auto"/>
              <w:jc w:val="center"/>
              <w:rPr>
                <w:rFonts w:ascii="Times New Roman" w:eastAsia="OfficinaSansBookC" w:hAnsi="Times New Roman" w:cs="Times New Roman"/>
                <w:b/>
                <w:sz w:val="24"/>
                <w:szCs w:val="24"/>
              </w:rPr>
            </w:pPr>
            <w:r w:rsidRPr="006B00A2">
              <w:rPr>
                <w:rFonts w:ascii="Times New Roman" w:eastAsia="OfficinaSansBookC" w:hAnsi="Times New Roman" w:cs="Times New Roman"/>
                <w:b/>
                <w:sz w:val="24"/>
                <w:szCs w:val="24"/>
              </w:rPr>
              <w:t xml:space="preserve">2 </w:t>
            </w:r>
          </w:p>
        </w:tc>
      </w:tr>
    </w:tbl>
    <w:p w14:paraId="637E7A05" w14:textId="77777777" w:rsidR="00CB3A9B" w:rsidRPr="006342C1" w:rsidRDefault="00CB3A9B">
      <w:pPr>
        <w:spacing w:after="240" w:line="240" w:lineRule="auto"/>
        <w:rPr>
          <w:rFonts w:ascii="Times New Roman" w:eastAsia="OfficinaSansBookC" w:hAnsi="Times New Roman" w:cs="Times New Roman"/>
          <w:b/>
          <w:sz w:val="28"/>
          <w:szCs w:val="28"/>
        </w:rPr>
      </w:pPr>
    </w:p>
    <w:p w14:paraId="061BF626" w14:textId="77777777" w:rsidR="00CB3A9B" w:rsidRPr="006342C1" w:rsidRDefault="00CB3A9B">
      <w:pPr>
        <w:spacing w:after="120" w:line="276" w:lineRule="auto"/>
        <w:rPr>
          <w:rFonts w:ascii="Times New Roman" w:eastAsia="OfficinaSansBookC" w:hAnsi="Times New Roman" w:cs="Times New Roman"/>
          <w:b/>
          <w:i/>
          <w:sz w:val="28"/>
          <w:szCs w:val="28"/>
        </w:rPr>
      </w:pPr>
    </w:p>
    <w:p w14:paraId="79BECB98" w14:textId="77777777" w:rsidR="00CB3A9B" w:rsidRPr="006342C1" w:rsidRDefault="00CB3A9B">
      <w:pPr>
        <w:spacing w:after="120" w:line="276" w:lineRule="auto"/>
        <w:rPr>
          <w:rFonts w:ascii="Times New Roman" w:eastAsia="OfficinaSansBookC" w:hAnsi="Times New Roman" w:cs="Times New Roman"/>
          <w:b/>
          <w:i/>
          <w:sz w:val="28"/>
          <w:szCs w:val="28"/>
        </w:rPr>
      </w:pPr>
    </w:p>
    <w:p w14:paraId="2795847A" w14:textId="77777777" w:rsidR="00CB3A9B" w:rsidRPr="006342C1" w:rsidRDefault="00CB3A9B">
      <w:pPr>
        <w:spacing w:after="120" w:line="276" w:lineRule="auto"/>
        <w:rPr>
          <w:rFonts w:ascii="Times New Roman" w:eastAsia="OfficinaSansBookC" w:hAnsi="Times New Roman" w:cs="Times New Roman"/>
          <w:b/>
          <w:i/>
          <w:sz w:val="28"/>
          <w:szCs w:val="28"/>
        </w:rPr>
      </w:pPr>
    </w:p>
    <w:p w14:paraId="2E07F258" w14:textId="77777777" w:rsidR="00CB3A9B" w:rsidRPr="006342C1" w:rsidRDefault="00CB3A9B">
      <w:pPr>
        <w:spacing w:after="120" w:line="276" w:lineRule="auto"/>
        <w:rPr>
          <w:rFonts w:ascii="Times New Roman" w:eastAsia="OfficinaSansBookC" w:hAnsi="Times New Roman" w:cs="Times New Roman"/>
          <w:b/>
          <w:i/>
          <w:sz w:val="28"/>
          <w:szCs w:val="28"/>
        </w:rPr>
      </w:pPr>
    </w:p>
    <w:p w14:paraId="01E8F263" w14:textId="77777777" w:rsidR="00CB3A9B" w:rsidRPr="006342C1" w:rsidRDefault="00CB3A9B">
      <w:pPr>
        <w:spacing w:after="120" w:line="276" w:lineRule="auto"/>
        <w:rPr>
          <w:rFonts w:ascii="Times New Roman" w:eastAsia="OfficinaSansBookC" w:hAnsi="Times New Roman" w:cs="Times New Roman"/>
          <w:b/>
          <w:i/>
          <w:sz w:val="28"/>
          <w:szCs w:val="28"/>
        </w:rPr>
        <w:sectPr w:rsidR="00CB3A9B" w:rsidRPr="006342C1" w:rsidSect="006342C1">
          <w:type w:val="continuous"/>
          <w:pgSz w:w="11906" w:h="16838"/>
          <w:pgMar w:top="1134" w:right="850" w:bottom="1134" w:left="1701" w:header="708" w:footer="708" w:gutter="0"/>
          <w:cols w:space="720"/>
          <w:docGrid w:linePitch="299"/>
        </w:sectPr>
      </w:pPr>
    </w:p>
    <w:p w14:paraId="60A78054" w14:textId="7BDD74AF" w:rsidR="00CB3A9B" w:rsidRDefault="00701283" w:rsidP="008A13B3">
      <w:pPr>
        <w:spacing w:after="200" w:line="240" w:lineRule="auto"/>
        <w:ind w:firstLine="567"/>
        <w:jc w:val="center"/>
        <w:rPr>
          <w:rFonts w:ascii="Times New Roman" w:eastAsia="OfficinaSansBookC" w:hAnsi="Times New Roman" w:cs="Times New Roman"/>
          <w:b/>
          <w:sz w:val="28"/>
          <w:szCs w:val="28"/>
        </w:rPr>
      </w:pPr>
      <w:r w:rsidRPr="006342C1">
        <w:rPr>
          <w:rFonts w:ascii="Times New Roman" w:eastAsia="OfficinaSansBookC" w:hAnsi="Times New Roman" w:cs="Times New Roman"/>
          <w:b/>
          <w:sz w:val="28"/>
          <w:szCs w:val="28"/>
        </w:rPr>
        <w:lastRenderedPageBreak/>
        <w:t xml:space="preserve">2.2. Тематический план и содержание дисциплины </w:t>
      </w:r>
      <w:r w:rsidR="008A13B3">
        <w:rPr>
          <w:rFonts w:ascii="Times New Roman" w:eastAsia="OfficinaSansBookC" w:hAnsi="Times New Roman" w:cs="Times New Roman"/>
          <w:b/>
          <w:sz w:val="28"/>
          <w:szCs w:val="28"/>
        </w:rPr>
        <w:t>ОУП 07 Химия</w:t>
      </w:r>
    </w:p>
    <w:tbl>
      <w:tblPr>
        <w:tblStyle w:val="afff4"/>
        <w:tblW w:w="0" w:type="auto"/>
        <w:tblLook w:val="04A0" w:firstRow="1" w:lastRow="0" w:firstColumn="1" w:lastColumn="0" w:noHBand="0" w:noVBand="1"/>
      </w:tblPr>
      <w:tblGrid>
        <w:gridCol w:w="972"/>
        <w:gridCol w:w="2796"/>
        <w:gridCol w:w="7168"/>
        <w:gridCol w:w="1398"/>
        <w:gridCol w:w="1943"/>
      </w:tblGrid>
      <w:tr w:rsidR="008A13B3" w:rsidRPr="008A13B3" w14:paraId="3A8C100B" w14:textId="77777777" w:rsidTr="008170D5">
        <w:trPr>
          <w:trHeight w:val="1395"/>
        </w:trPr>
        <w:tc>
          <w:tcPr>
            <w:tcW w:w="988" w:type="dxa"/>
            <w:vMerge w:val="restart"/>
          </w:tcPr>
          <w:p w14:paraId="58A0ECCC" w14:textId="77777777" w:rsidR="008A13B3" w:rsidRPr="008A13B3" w:rsidRDefault="008A13B3" w:rsidP="008A13B3">
            <w:pPr>
              <w:jc w:val="center"/>
              <w:rPr>
                <w:rFonts w:ascii="Times New Roman" w:eastAsia="Times New Roman" w:hAnsi="Times New Roman"/>
                <w:b/>
                <w:bCs/>
              </w:rPr>
            </w:pPr>
            <w:bookmarkStart w:id="4" w:name="_Hlk151550908"/>
            <w:r w:rsidRPr="008A13B3">
              <w:rPr>
                <w:rFonts w:ascii="Times New Roman" w:eastAsia="Times New Roman" w:hAnsi="Times New Roman"/>
                <w:b/>
                <w:bCs/>
              </w:rPr>
              <w:t xml:space="preserve">п/п № </w:t>
            </w:r>
          </w:p>
          <w:p w14:paraId="30A937E9" w14:textId="77777777" w:rsidR="008A13B3" w:rsidRPr="008A13B3" w:rsidRDefault="008A13B3" w:rsidP="008A13B3">
            <w:pPr>
              <w:jc w:val="center"/>
              <w:rPr>
                <w:rFonts w:ascii="Times New Roman" w:eastAsia="Times New Roman" w:hAnsi="Times New Roman"/>
                <w:b/>
                <w:bCs/>
              </w:rPr>
            </w:pPr>
            <w:r w:rsidRPr="008A13B3">
              <w:rPr>
                <w:rFonts w:ascii="Times New Roman" w:eastAsia="Times New Roman" w:hAnsi="Times New Roman"/>
                <w:b/>
                <w:bCs/>
              </w:rPr>
              <w:t>тем</w:t>
            </w:r>
          </w:p>
        </w:tc>
        <w:tc>
          <w:tcPr>
            <w:tcW w:w="2835" w:type="dxa"/>
          </w:tcPr>
          <w:p w14:paraId="66D2AB67" w14:textId="77777777" w:rsidR="008A13B3" w:rsidRPr="008A13B3" w:rsidRDefault="008A13B3" w:rsidP="008A13B3">
            <w:pPr>
              <w:jc w:val="center"/>
              <w:rPr>
                <w:rFonts w:ascii="Times New Roman" w:eastAsia="Times New Roman" w:hAnsi="Times New Roman"/>
                <w:b/>
                <w:bCs/>
              </w:rPr>
            </w:pPr>
            <w:r w:rsidRPr="008A13B3">
              <w:rPr>
                <w:rFonts w:ascii="Times New Roman" w:eastAsia="Times New Roman" w:hAnsi="Times New Roman"/>
                <w:b/>
                <w:bCs/>
              </w:rPr>
              <w:t xml:space="preserve">Наименование разделов и тем </w:t>
            </w:r>
          </w:p>
        </w:tc>
        <w:tc>
          <w:tcPr>
            <w:tcW w:w="7371" w:type="dxa"/>
            <w:vAlign w:val="center"/>
          </w:tcPr>
          <w:p w14:paraId="3B066C61" w14:textId="77777777" w:rsidR="008A13B3" w:rsidRPr="008A13B3" w:rsidRDefault="008A13B3" w:rsidP="008A13B3">
            <w:pPr>
              <w:jc w:val="center"/>
              <w:rPr>
                <w:rFonts w:ascii="Times New Roman" w:hAnsi="Times New Roman"/>
                <w:sz w:val="24"/>
                <w:szCs w:val="24"/>
              </w:rPr>
            </w:pPr>
            <w:r w:rsidRPr="008A13B3">
              <w:rPr>
                <w:rFonts w:ascii="Times New Roman" w:eastAsia="Times New Roman" w:hAnsi="Times New Roman"/>
                <w:b/>
                <w:bCs/>
              </w:rPr>
              <w:t>Содержание учебного материала, лабораторные работы и практические занятия обучающихся</w:t>
            </w:r>
          </w:p>
        </w:tc>
        <w:tc>
          <w:tcPr>
            <w:tcW w:w="1417" w:type="dxa"/>
          </w:tcPr>
          <w:p w14:paraId="0078968A" w14:textId="77777777" w:rsidR="008A13B3" w:rsidRPr="008A13B3" w:rsidRDefault="008A13B3" w:rsidP="008A13B3">
            <w:pPr>
              <w:jc w:val="center"/>
              <w:rPr>
                <w:rFonts w:ascii="Times New Roman" w:hAnsi="Times New Roman"/>
                <w:b/>
                <w:bCs/>
                <w:sz w:val="24"/>
                <w:szCs w:val="24"/>
              </w:rPr>
            </w:pPr>
            <w:r w:rsidRPr="008A13B3">
              <w:rPr>
                <w:rFonts w:ascii="Times New Roman" w:hAnsi="Times New Roman"/>
                <w:b/>
                <w:bCs/>
                <w:sz w:val="24"/>
                <w:szCs w:val="24"/>
              </w:rPr>
              <w:t>Объем часов</w:t>
            </w:r>
          </w:p>
        </w:tc>
        <w:tc>
          <w:tcPr>
            <w:tcW w:w="1949" w:type="dxa"/>
            <w:vMerge w:val="restart"/>
          </w:tcPr>
          <w:p w14:paraId="2D33E2AF" w14:textId="77777777" w:rsidR="008A13B3" w:rsidRPr="008A13B3" w:rsidRDefault="008A13B3" w:rsidP="008A13B3">
            <w:pPr>
              <w:jc w:val="center"/>
              <w:rPr>
                <w:rFonts w:ascii="Times New Roman" w:hAnsi="Times New Roman"/>
                <w:b/>
                <w:bCs/>
                <w:sz w:val="24"/>
                <w:szCs w:val="24"/>
              </w:rPr>
            </w:pPr>
            <w:r w:rsidRPr="008A13B3">
              <w:rPr>
                <w:rFonts w:ascii="Times New Roman" w:hAnsi="Times New Roman"/>
                <w:b/>
                <w:bCs/>
                <w:sz w:val="24"/>
                <w:szCs w:val="24"/>
              </w:rPr>
              <w:t>Формируемые компетенции</w:t>
            </w:r>
          </w:p>
        </w:tc>
      </w:tr>
      <w:tr w:rsidR="008A13B3" w:rsidRPr="008A13B3" w14:paraId="022021C6" w14:textId="77777777" w:rsidTr="008170D5">
        <w:trPr>
          <w:trHeight w:val="120"/>
        </w:trPr>
        <w:tc>
          <w:tcPr>
            <w:tcW w:w="988" w:type="dxa"/>
            <w:vMerge/>
          </w:tcPr>
          <w:p w14:paraId="2A504B61" w14:textId="77777777" w:rsidR="008A13B3" w:rsidRPr="008A13B3" w:rsidRDefault="008A13B3" w:rsidP="008A13B3">
            <w:pPr>
              <w:jc w:val="center"/>
              <w:rPr>
                <w:rFonts w:ascii="Times New Roman" w:eastAsia="Times New Roman" w:hAnsi="Times New Roman"/>
                <w:b/>
                <w:bCs/>
              </w:rPr>
            </w:pPr>
          </w:p>
        </w:tc>
        <w:tc>
          <w:tcPr>
            <w:tcW w:w="11623" w:type="dxa"/>
            <w:gridSpan w:val="3"/>
          </w:tcPr>
          <w:p w14:paraId="65688E12" w14:textId="77777777" w:rsidR="008A13B3" w:rsidRPr="008A13B3" w:rsidRDefault="008A13B3" w:rsidP="008A13B3">
            <w:pPr>
              <w:jc w:val="center"/>
              <w:rPr>
                <w:rFonts w:ascii="Times New Roman" w:hAnsi="Times New Roman"/>
                <w:b/>
                <w:bCs/>
                <w:sz w:val="24"/>
                <w:szCs w:val="24"/>
              </w:rPr>
            </w:pPr>
            <w:r w:rsidRPr="008A13B3">
              <w:rPr>
                <w:rFonts w:ascii="Times New Roman" w:eastAsia="Times New Roman" w:hAnsi="Times New Roman"/>
                <w:b/>
                <w:sz w:val="24"/>
                <w:szCs w:val="24"/>
              </w:rPr>
              <w:t>Раздел 1. Органическая химия</w:t>
            </w:r>
          </w:p>
        </w:tc>
        <w:tc>
          <w:tcPr>
            <w:tcW w:w="1949" w:type="dxa"/>
            <w:vMerge/>
          </w:tcPr>
          <w:p w14:paraId="771F2D77" w14:textId="77777777" w:rsidR="008A13B3" w:rsidRPr="008A13B3" w:rsidRDefault="008A13B3" w:rsidP="008A13B3">
            <w:pPr>
              <w:jc w:val="center"/>
              <w:rPr>
                <w:rFonts w:ascii="Times New Roman" w:hAnsi="Times New Roman"/>
                <w:b/>
                <w:bCs/>
                <w:sz w:val="24"/>
                <w:szCs w:val="24"/>
              </w:rPr>
            </w:pPr>
          </w:p>
        </w:tc>
      </w:tr>
      <w:tr w:rsidR="008A13B3" w:rsidRPr="008A13B3" w14:paraId="7AEE278B" w14:textId="77777777" w:rsidTr="008170D5">
        <w:tc>
          <w:tcPr>
            <w:tcW w:w="988" w:type="dxa"/>
          </w:tcPr>
          <w:p w14:paraId="25BC6001"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46BBCD3F" w14:textId="77777777" w:rsidR="008A13B3" w:rsidRPr="008A13B3" w:rsidRDefault="008A13B3" w:rsidP="008A13B3">
            <w:pPr>
              <w:rPr>
                <w:rFonts w:ascii="Times New Roman" w:eastAsia="Times New Roman" w:hAnsi="Times New Roman"/>
                <w:bCs/>
                <w:color w:val="000000"/>
                <w:sz w:val="24"/>
                <w:szCs w:val="24"/>
              </w:rPr>
            </w:pPr>
            <w:r w:rsidRPr="008A13B3">
              <w:rPr>
                <w:rFonts w:ascii="Times New Roman" w:eastAsia="Times New Roman" w:hAnsi="Times New Roman"/>
                <w:bCs/>
                <w:sz w:val="24"/>
                <w:szCs w:val="24"/>
              </w:rPr>
              <w:t>Предмет органической химии</w:t>
            </w:r>
          </w:p>
        </w:tc>
        <w:tc>
          <w:tcPr>
            <w:tcW w:w="7371" w:type="dxa"/>
          </w:tcPr>
          <w:p w14:paraId="2DBDD44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Содержание </w:t>
            </w:r>
          </w:p>
          <w:p w14:paraId="6685CBA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является предметом изучения органической?</w:t>
            </w:r>
          </w:p>
          <w:p w14:paraId="35E2F5C0"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является основой органической химии?</w:t>
            </w:r>
          </w:p>
          <w:p w14:paraId="5EFA9B0B"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вещества называются органической химии?</w:t>
            </w:r>
          </w:p>
        </w:tc>
        <w:tc>
          <w:tcPr>
            <w:tcW w:w="1417" w:type="dxa"/>
          </w:tcPr>
          <w:p w14:paraId="4F1ADC19"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547A8286"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312AA728" w14:textId="77777777" w:rsidTr="008170D5">
        <w:tc>
          <w:tcPr>
            <w:tcW w:w="988" w:type="dxa"/>
          </w:tcPr>
          <w:p w14:paraId="1D6FE9AC"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69642DCB" w14:textId="77777777" w:rsidR="008A13B3" w:rsidRPr="008A13B3" w:rsidRDefault="008A13B3" w:rsidP="008A13B3">
            <w:pPr>
              <w:rPr>
                <w:rFonts w:ascii="Times New Roman" w:hAnsi="Times New Roman"/>
                <w:bCs/>
                <w:sz w:val="24"/>
                <w:szCs w:val="24"/>
              </w:rPr>
            </w:pPr>
            <w:r w:rsidRPr="008A13B3">
              <w:rPr>
                <w:rFonts w:ascii="Times New Roman" w:hAnsi="Times New Roman"/>
                <w:bCs/>
                <w:sz w:val="24"/>
                <w:szCs w:val="24"/>
              </w:rPr>
              <w:t xml:space="preserve">Природный газ. </w:t>
            </w:r>
            <w:proofErr w:type="spellStart"/>
            <w:r w:rsidRPr="008A13B3">
              <w:rPr>
                <w:rFonts w:ascii="Times New Roman" w:hAnsi="Times New Roman"/>
                <w:bCs/>
                <w:sz w:val="24"/>
                <w:szCs w:val="24"/>
              </w:rPr>
              <w:t>Алканы</w:t>
            </w:r>
            <w:proofErr w:type="spellEnd"/>
          </w:p>
          <w:p w14:paraId="433DBB6F" w14:textId="77777777" w:rsidR="008A13B3" w:rsidRPr="008A13B3" w:rsidRDefault="008A13B3" w:rsidP="008A13B3">
            <w:pPr>
              <w:rPr>
                <w:rFonts w:ascii="Times New Roman" w:hAnsi="Times New Roman"/>
                <w:bCs/>
                <w:sz w:val="24"/>
                <w:szCs w:val="24"/>
              </w:rPr>
            </w:pPr>
          </w:p>
          <w:p w14:paraId="324C6060" w14:textId="77777777" w:rsidR="008A13B3" w:rsidRPr="008A13B3" w:rsidRDefault="008A13B3" w:rsidP="008A13B3">
            <w:pPr>
              <w:rPr>
                <w:rFonts w:ascii="Times New Roman" w:hAnsi="Times New Roman"/>
              </w:rPr>
            </w:pPr>
          </w:p>
        </w:tc>
        <w:tc>
          <w:tcPr>
            <w:tcW w:w="7371" w:type="dxa"/>
          </w:tcPr>
          <w:p w14:paraId="371A0E8E"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Содержание</w:t>
            </w:r>
          </w:p>
          <w:p w14:paraId="7DAD2297"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Какие </w:t>
            </w:r>
            <w:proofErr w:type="spellStart"/>
            <w:r w:rsidRPr="008A13B3">
              <w:rPr>
                <w:rFonts w:ascii="Times New Roman" w:hAnsi="Times New Roman"/>
                <w:sz w:val="24"/>
                <w:szCs w:val="24"/>
              </w:rPr>
              <w:t>алканы</w:t>
            </w:r>
            <w:proofErr w:type="spellEnd"/>
            <w:r w:rsidRPr="008A13B3">
              <w:rPr>
                <w:rFonts w:ascii="Times New Roman" w:hAnsi="Times New Roman"/>
                <w:sz w:val="24"/>
                <w:szCs w:val="24"/>
              </w:rPr>
              <w:t xml:space="preserve"> в природном газе?</w:t>
            </w:r>
          </w:p>
          <w:p w14:paraId="76150638"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Где содержатся </w:t>
            </w:r>
            <w:proofErr w:type="spellStart"/>
            <w:r w:rsidRPr="008A13B3">
              <w:rPr>
                <w:rFonts w:ascii="Times New Roman" w:hAnsi="Times New Roman"/>
                <w:sz w:val="24"/>
                <w:szCs w:val="24"/>
              </w:rPr>
              <w:t>алканы</w:t>
            </w:r>
            <w:proofErr w:type="spellEnd"/>
            <w:r w:rsidRPr="008A13B3">
              <w:rPr>
                <w:rFonts w:ascii="Times New Roman" w:hAnsi="Times New Roman"/>
                <w:sz w:val="24"/>
                <w:szCs w:val="24"/>
              </w:rPr>
              <w:t>?</w:t>
            </w:r>
          </w:p>
          <w:p w14:paraId="1F9C8CDB"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Какие </w:t>
            </w:r>
            <w:proofErr w:type="spellStart"/>
            <w:r w:rsidRPr="008A13B3">
              <w:rPr>
                <w:rFonts w:ascii="Times New Roman" w:hAnsi="Times New Roman"/>
                <w:sz w:val="24"/>
                <w:szCs w:val="24"/>
              </w:rPr>
              <w:t>алканы</w:t>
            </w:r>
            <w:proofErr w:type="spellEnd"/>
            <w:r w:rsidRPr="008A13B3">
              <w:rPr>
                <w:rFonts w:ascii="Times New Roman" w:hAnsi="Times New Roman"/>
                <w:sz w:val="24"/>
                <w:szCs w:val="24"/>
              </w:rPr>
              <w:t xml:space="preserve"> </w:t>
            </w:r>
            <w:proofErr w:type="spellStart"/>
            <w:r w:rsidRPr="008A13B3">
              <w:rPr>
                <w:rFonts w:ascii="Times New Roman" w:hAnsi="Times New Roman"/>
                <w:sz w:val="24"/>
                <w:szCs w:val="24"/>
              </w:rPr>
              <w:t>газы</w:t>
            </w:r>
            <w:proofErr w:type="spellEnd"/>
            <w:r w:rsidRPr="008A13B3">
              <w:rPr>
                <w:rFonts w:ascii="Times New Roman" w:hAnsi="Times New Roman"/>
                <w:sz w:val="24"/>
                <w:szCs w:val="24"/>
              </w:rPr>
              <w:t>?</w:t>
            </w:r>
          </w:p>
          <w:p w14:paraId="53D4606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Для чего используют </w:t>
            </w:r>
            <w:proofErr w:type="spellStart"/>
            <w:r w:rsidRPr="008A13B3">
              <w:rPr>
                <w:rFonts w:ascii="Times New Roman" w:hAnsi="Times New Roman"/>
                <w:sz w:val="24"/>
                <w:szCs w:val="24"/>
              </w:rPr>
              <w:t>алканы</w:t>
            </w:r>
            <w:proofErr w:type="spellEnd"/>
            <w:r w:rsidRPr="008A13B3">
              <w:rPr>
                <w:rFonts w:ascii="Times New Roman" w:hAnsi="Times New Roman"/>
                <w:sz w:val="24"/>
                <w:szCs w:val="24"/>
              </w:rPr>
              <w:t>?</w:t>
            </w:r>
          </w:p>
        </w:tc>
        <w:tc>
          <w:tcPr>
            <w:tcW w:w="1417" w:type="dxa"/>
          </w:tcPr>
          <w:p w14:paraId="158468FB"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13BC12D1"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01E4B4AE" w14:textId="77777777" w:rsidTr="008170D5">
        <w:tc>
          <w:tcPr>
            <w:tcW w:w="988" w:type="dxa"/>
          </w:tcPr>
          <w:p w14:paraId="4C5B6B18"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6A284F15" w14:textId="77777777" w:rsidR="008A13B3" w:rsidRPr="008A13B3" w:rsidRDefault="008A13B3" w:rsidP="008A13B3">
            <w:pPr>
              <w:rPr>
                <w:rFonts w:ascii="Times New Roman" w:hAnsi="Times New Roman"/>
                <w:bCs/>
                <w:sz w:val="24"/>
                <w:szCs w:val="24"/>
              </w:rPr>
            </w:pPr>
            <w:proofErr w:type="spellStart"/>
            <w:r w:rsidRPr="008A13B3">
              <w:rPr>
                <w:rFonts w:ascii="Times New Roman" w:hAnsi="Times New Roman"/>
                <w:sz w:val="24"/>
                <w:szCs w:val="24"/>
              </w:rPr>
              <w:t>Алкены</w:t>
            </w:r>
            <w:proofErr w:type="spellEnd"/>
            <w:r w:rsidRPr="008A13B3">
              <w:rPr>
                <w:rFonts w:ascii="Times New Roman" w:hAnsi="Times New Roman"/>
                <w:sz w:val="24"/>
                <w:szCs w:val="24"/>
              </w:rPr>
              <w:t>. Этилен</w:t>
            </w:r>
          </w:p>
        </w:tc>
        <w:tc>
          <w:tcPr>
            <w:tcW w:w="7371" w:type="dxa"/>
          </w:tcPr>
          <w:p w14:paraId="276ED0E4"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Содержание </w:t>
            </w:r>
          </w:p>
          <w:p w14:paraId="615082C2"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Как </w:t>
            </w:r>
            <w:proofErr w:type="gramStart"/>
            <w:r w:rsidRPr="008A13B3">
              <w:rPr>
                <w:rFonts w:ascii="Times New Roman" w:hAnsi="Times New Roman"/>
                <w:sz w:val="24"/>
                <w:szCs w:val="24"/>
              </w:rPr>
              <w:t>по другому</w:t>
            </w:r>
            <w:proofErr w:type="gramEnd"/>
            <w:r w:rsidRPr="008A13B3">
              <w:rPr>
                <w:rFonts w:ascii="Times New Roman" w:hAnsi="Times New Roman"/>
                <w:sz w:val="24"/>
                <w:szCs w:val="24"/>
              </w:rPr>
              <w:t xml:space="preserve"> называют </w:t>
            </w:r>
            <w:proofErr w:type="spellStart"/>
            <w:r w:rsidRPr="008A13B3">
              <w:rPr>
                <w:rFonts w:ascii="Times New Roman" w:hAnsi="Times New Roman"/>
                <w:sz w:val="24"/>
                <w:szCs w:val="24"/>
              </w:rPr>
              <w:t>алкены</w:t>
            </w:r>
            <w:proofErr w:type="spellEnd"/>
            <w:r w:rsidRPr="008A13B3">
              <w:rPr>
                <w:rFonts w:ascii="Times New Roman" w:hAnsi="Times New Roman"/>
                <w:sz w:val="24"/>
                <w:szCs w:val="24"/>
              </w:rPr>
              <w:t>?</w:t>
            </w:r>
          </w:p>
          <w:p w14:paraId="68B534B3"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Как определить </w:t>
            </w:r>
            <w:proofErr w:type="spellStart"/>
            <w:r w:rsidRPr="008A13B3">
              <w:rPr>
                <w:rFonts w:ascii="Times New Roman" w:hAnsi="Times New Roman"/>
                <w:sz w:val="24"/>
                <w:szCs w:val="24"/>
              </w:rPr>
              <w:t>алкены</w:t>
            </w:r>
            <w:proofErr w:type="spellEnd"/>
            <w:r w:rsidRPr="008A13B3">
              <w:rPr>
                <w:rFonts w:ascii="Times New Roman" w:hAnsi="Times New Roman"/>
                <w:sz w:val="24"/>
                <w:szCs w:val="24"/>
              </w:rPr>
              <w:t>?</w:t>
            </w:r>
          </w:p>
          <w:p w14:paraId="0AB3AA4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Какая общая формула </w:t>
            </w:r>
            <w:proofErr w:type="spellStart"/>
            <w:r w:rsidRPr="008A13B3">
              <w:rPr>
                <w:rFonts w:ascii="Times New Roman" w:hAnsi="Times New Roman"/>
                <w:sz w:val="24"/>
                <w:szCs w:val="24"/>
              </w:rPr>
              <w:t>алкенов</w:t>
            </w:r>
            <w:proofErr w:type="spellEnd"/>
            <w:r w:rsidRPr="008A13B3">
              <w:rPr>
                <w:rFonts w:ascii="Times New Roman" w:hAnsi="Times New Roman"/>
                <w:sz w:val="24"/>
                <w:szCs w:val="24"/>
              </w:rPr>
              <w:t>?</w:t>
            </w:r>
          </w:p>
        </w:tc>
        <w:tc>
          <w:tcPr>
            <w:tcW w:w="1417" w:type="dxa"/>
          </w:tcPr>
          <w:p w14:paraId="2997DA7B"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41A56A1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144229A2" w14:textId="77777777" w:rsidTr="008170D5">
        <w:tc>
          <w:tcPr>
            <w:tcW w:w="988" w:type="dxa"/>
          </w:tcPr>
          <w:p w14:paraId="3DF41808"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584AB3D0" w14:textId="77777777" w:rsidR="008A13B3" w:rsidRPr="008A13B3" w:rsidRDefault="008A13B3" w:rsidP="008A13B3">
            <w:pPr>
              <w:rPr>
                <w:rFonts w:ascii="Times New Roman" w:hAnsi="Times New Roman"/>
                <w:color w:val="000000"/>
                <w:sz w:val="24"/>
                <w:szCs w:val="24"/>
              </w:rPr>
            </w:pPr>
            <w:r w:rsidRPr="008A13B3">
              <w:rPr>
                <w:rFonts w:ascii="Times New Roman" w:hAnsi="Times New Roman"/>
                <w:sz w:val="24"/>
                <w:szCs w:val="24"/>
              </w:rPr>
              <w:t>Алкадиены. Алкины</w:t>
            </w:r>
          </w:p>
        </w:tc>
        <w:tc>
          <w:tcPr>
            <w:tcW w:w="7371" w:type="dxa"/>
          </w:tcPr>
          <w:p w14:paraId="44E1194A" w14:textId="77777777" w:rsidR="008A13B3" w:rsidRPr="008A13B3" w:rsidRDefault="008A13B3" w:rsidP="008A13B3">
            <w:pPr>
              <w:rPr>
                <w:rFonts w:ascii="Times New Roman" w:hAnsi="Times New Roman"/>
                <w:b/>
                <w:bCs/>
                <w:sz w:val="24"/>
                <w:szCs w:val="24"/>
              </w:rPr>
            </w:pPr>
            <w:r w:rsidRPr="008A13B3">
              <w:rPr>
                <w:rFonts w:ascii="Times New Roman" w:hAnsi="Times New Roman"/>
                <w:b/>
                <w:bCs/>
                <w:sz w:val="24"/>
                <w:szCs w:val="24"/>
              </w:rPr>
              <w:t xml:space="preserve">Содержание практического занятия №1 </w:t>
            </w:r>
          </w:p>
          <w:p w14:paraId="0A9406D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Чем </w:t>
            </w:r>
            <w:proofErr w:type="spellStart"/>
            <w:r w:rsidRPr="008A13B3">
              <w:rPr>
                <w:rFonts w:ascii="Times New Roman" w:hAnsi="Times New Roman"/>
                <w:sz w:val="24"/>
                <w:szCs w:val="24"/>
              </w:rPr>
              <w:t>алканы</w:t>
            </w:r>
            <w:proofErr w:type="spellEnd"/>
            <w:r w:rsidRPr="008A13B3">
              <w:rPr>
                <w:rFonts w:ascii="Times New Roman" w:hAnsi="Times New Roman"/>
                <w:sz w:val="24"/>
                <w:szCs w:val="24"/>
              </w:rPr>
              <w:t xml:space="preserve"> отличаются от </w:t>
            </w:r>
            <w:proofErr w:type="spellStart"/>
            <w:r w:rsidRPr="008A13B3">
              <w:rPr>
                <w:rFonts w:ascii="Times New Roman" w:hAnsi="Times New Roman"/>
                <w:sz w:val="24"/>
                <w:szCs w:val="24"/>
              </w:rPr>
              <w:t>алкинов</w:t>
            </w:r>
            <w:proofErr w:type="spellEnd"/>
            <w:r w:rsidRPr="008A13B3">
              <w:rPr>
                <w:rFonts w:ascii="Times New Roman" w:hAnsi="Times New Roman"/>
                <w:sz w:val="24"/>
                <w:szCs w:val="24"/>
              </w:rPr>
              <w:t>?</w:t>
            </w:r>
          </w:p>
          <w:p w14:paraId="6BD779F0"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Что такое </w:t>
            </w:r>
            <w:proofErr w:type="spellStart"/>
            <w:r w:rsidRPr="008A13B3">
              <w:rPr>
                <w:rFonts w:ascii="Times New Roman" w:hAnsi="Times New Roman"/>
                <w:sz w:val="24"/>
                <w:szCs w:val="24"/>
              </w:rPr>
              <w:t>алканы</w:t>
            </w:r>
            <w:proofErr w:type="spellEnd"/>
            <w:r w:rsidRPr="008A13B3">
              <w:rPr>
                <w:rFonts w:ascii="Times New Roman" w:hAnsi="Times New Roman"/>
                <w:sz w:val="24"/>
                <w:szCs w:val="24"/>
              </w:rPr>
              <w:t xml:space="preserve"> </w:t>
            </w:r>
            <w:proofErr w:type="spellStart"/>
            <w:r w:rsidRPr="008A13B3">
              <w:rPr>
                <w:rFonts w:ascii="Times New Roman" w:hAnsi="Times New Roman"/>
                <w:sz w:val="24"/>
                <w:szCs w:val="24"/>
              </w:rPr>
              <w:t>алкены</w:t>
            </w:r>
            <w:proofErr w:type="spellEnd"/>
            <w:r w:rsidRPr="008A13B3">
              <w:rPr>
                <w:rFonts w:ascii="Times New Roman" w:hAnsi="Times New Roman"/>
                <w:sz w:val="24"/>
                <w:szCs w:val="24"/>
              </w:rPr>
              <w:t xml:space="preserve"> алкины?</w:t>
            </w:r>
          </w:p>
          <w:p w14:paraId="446DD47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Как отличить </w:t>
            </w:r>
            <w:proofErr w:type="spellStart"/>
            <w:r w:rsidRPr="008A13B3">
              <w:rPr>
                <w:rFonts w:ascii="Times New Roman" w:hAnsi="Times New Roman"/>
                <w:sz w:val="24"/>
                <w:szCs w:val="24"/>
              </w:rPr>
              <w:t>алкены</w:t>
            </w:r>
            <w:proofErr w:type="spellEnd"/>
            <w:r w:rsidRPr="008A13B3">
              <w:rPr>
                <w:rFonts w:ascii="Times New Roman" w:hAnsi="Times New Roman"/>
                <w:sz w:val="24"/>
                <w:szCs w:val="24"/>
              </w:rPr>
              <w:t xml:space="preserve"> от Алкадиенов?</w:t>
            </w:r>
          </w:p>
          <w:p w14:paraId="447D9341"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есть Алкадиены?</w:t>
            </w:r>
          </w:p>
        </w:tc>
        <w:tc>
          <w:tcPr>
            <w:tcW w:w="1417" w:type="dxa"/>
          </w:tcPr>
          <w:p w14:paraId="20870845"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775508DE"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5E2AAAFC" w14:textId="77777777" w:rsidTr="008170D5">
        <w:tc>
          <w:tcPr>
            <w:tcW w:w="988" w:type="dxa"/>
          </w:tcPr>
          <w:p w14:paraId="4943DE6E"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4BB8ECB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Арены. Бензол</w:t>
            </w:r>
          </w:p>
        </w:tc>
        <w:tc>
          <w:tcPr>
            <w:tcW w:w="7371" w:type="dxa"/>
          </w:tcPr>
          <w:p w14:paraId="105EF324" w14:textId="77777777" w:rsidR="008A13B3" w:rsidRPr="008A13B3" w:rsidRDefault="008A13B3" w:rsidP="008A13B3">
            <w:pPr>
              <w:rPr>
                <w:rFonts w:ascii="Times New Roman" w:hAnsi="Times New Roman"/>
                <w:b/>
                <w:bCs/>
                <w:sz w:val="24"/>
                <w:szCs w:val="24"/>
              </w:rPr>
            </w:pPr>
            <w:r w:rsidRPr="008A13B3">
              <w:rPr>
                <w:rFonts w:ascii="Times New Roman" w:hAnsi="Times New Roman"/>
                <w:b/>
                <w:bCs/>
                <w:sz w:val="24"/>
                <w:szCs w:val="24"/>
              </w:rPr>
              <w:t xml:space="preserve">Содержание практического занятия №2 </w:t>
            </w:r>
          </w:p>
          <w:p w14:paraId="25A275C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Какая формула относится к аренам?</w:t>
            </w:r>
          </w:p>
          <w:p w14:paraId="648E55D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Какая связь у арены?</w:t>
            </w:r>
          </w:p>
          <w:p w14:paraId="438042E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входит в арены?</w:t>
            </w:r>
          </w:p>
          <w:p w14:paraId="2A93159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 называются арены?</w:t>
            </w:r>
          </w:p>
        </w:tc>
        <w:tc>
          <w:tcPr>
            <w:tcW w:w="1417" w:type="dxa"/>
          </w:tcPr>
          <w:p w14:paraId="67B05038"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720252A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77E4BD29" w14:textId="77777777" w:rsidTr="008170D5">
        <w:trPr>
          <w:trHeight w:val="278"/>
        </w:trPr>
        <w:tc>
          <w:tcPr>
            <w:tcW w:w="988" w:type="dxa"/>
          </w:tcPr>
          <w:p w14:paraId="25EE745E"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47F3066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Нефть и способы его переработки</w:t>
            </w:r>
          </w:p>
          <w:p w14:paraId="514A59FD" w14:textId="77777777" w:rsidR="008A13B3" w:rsidRPr="008A13B3" w:rsidRDefault="008A13B3" w:rsidP="008A13B3">
            <w:pPr>
              <w:rPr>
                <w:rFonts w:ascii="Times New Roman" w:hAnsi="Times New Roman"/>
                <w:sz w:val="24"/>
                <w:szCs w:val="24"/>
              </w:rPr>
            </w:pPr>
          </w:p>
        </w:tc>
        <w:tc>
          <w:tcPr>
            <w:tcW w:w="7371" w:type="dxa"/>
          </w:tcPr>
          <w:p w14:paraId="2C6B294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Содержание</w:t>
            </w:r>
          </w:p>
          <w:p w14:paraId="261C92D8"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есть способы переработки нефти?</w:t>
            </w:r>
          </w:p>
          <w:p w14:paraId="313A2576"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 происходит переработка нефти?</w:t>
            </w:r>
          </w:p>
          <w:p w14:paraId="1EBBF42A"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lastRenderedPageBreak/>
              <w:t>Сколько этапов переработки нефти?</w:t>
            </w:r>
          </w:p>
          <w:p w14:paraId="2B92AFF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 обрабатывается нефть?</w:t>
            </w:r>
          </w:p>
        </w:tc>
        <w:tc>
          <w:tcPr>
            <w:tcW w:w="1417" w:type="dxa"/>
          </w:tcPr>
          <w:p w14:paraId="3576A114"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lastRenderedPageBreak/>
              <w:t>2</w:t>
            </w:r>
          </w:p>
        </w:tc>
        <w:tc>
          <w:tcPr>
            <w:tcW w:w="1949" w:type="dxa"/>
          </w:tcPr>
          <w:p w14:paraId="230E5522"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25153521" w14:textId="77777777" w:rsidTr="008170D5">
        <w:tc>
          <w:tcPr>
            <w:tcW w:w="988" w:type="dxa"/>
          </w:tcPr>
          <w:p w14:paraId="1D39B67F"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4A1AEF7E" w14:textId="77777777" w:rsidR="008A13B3" w:rsidRPr="008A13B3" w:rsidRDefault="008A13B3" w:rsidP="008A13B3">
            <w:pPr>
              <w:rPr>
                <w:rFonts w:ascii="Times New Roman" w:hAnsi="Times New Roman"/>
                <w:sz w:val="24"/>
                <w:szCs w:val="24"/>
              </w:rPr>
            </w:pPr>
            <w:r w:rsidRPr="008A13B3">
              <w:rPr>
                <w:rFonts w:ascii="Times New Roman" w:eastAsia="Times New Roman" w:hAnsi="Times New Roman"/>
                <w:sz w:val="24"/>
                <w:szCs w:val="24"/>
              </w:rPr>
              <w:t>Спирты. Фенол</w:t>
            </w:r>
          </w:p>
        </w:tc>
        <w:tc>
          <w:tcPr>
            <w:tcW w:w="7371" w:type="dxa"/>
          </w:tcPr>
          <w:p w14:paraId="066287F3" w14:textId="77777777" w:rsidR="008A13B3" w:rsidRPr="008A13B3" w:rsidRDefault="008A13B3" w:rsidP="008A13B3">
            <w:pPr>
              <w:rPr>
                <w:rFonts w:ascii="Times New Roman" w:hAnsi="Times New Roman"/>
                <w:b/>
                <w:bCs/>
                <w:sz w:val="24"/>
                <w:szCs w:val="24"/>
              </w:rPr>
            </w:pPr>
            <w:r w:rsidRPr="008A13B3">
              <w:rPr>
                <w:rFonts w:ascii="Times New Roman" w:hAnsi="Times New Roman"/>
                <w:b/>
                <w:bCs/>
                <w:sz w:val="24"/>
                <w:szCs w:val="24"/>
              </w:rPr>
              <w:t>Содержание практического занятия №3</w:t>
            </w:r>
          </w:p>
          <w:p w14:paraId="0D061A38"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Чем отличаются спирты и фенолы?</w:t>
            </w:r>
          </w:p>
          <w:p w14:paraId="3E289EE0"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Как </w:t>
            </w:r>
            <w:proofErr w:type="gramStart"/>
            <w:r w:rsidRPr="008A13B3">
              <w:rPr>
                <w:rFonts w:ascii="Times New Roman" w:hAnsi="Times New Roman"/>
                <w:sz w:val="24"/>
                <w:szCs w:val="24"/>
              </w:rPr>
              <w:t>фенол</w:t>
            </w:r>
            <w:proofErr w:type="gramEnd"/>
            <w:r w:rsidRPr="008A13B3">
              <w:rPr>
                <w:rFonts w:ascii="Times New Roman" w:hAnsi="Times New Roman"/>
                <w:sz w:val="24"/>
                <w:szCs w:val="24"/>
              </w:rPr>
              <w:t xml:space="preserve"> так и спирты реагируют с?</w:t>
            </w:r>
          </w:p>
          <w:p w14:paraId="3763CA9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фенолы бывают?</w:t>
            </w:r>
          </w:p>
          <w:p w14:paraId="0A61080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Какая функциональная группа характерна для спиртов и фенола?</w:t>
            </w:r>
          </w:p>
        </w:tc>
        <w:tc>
          <w:tcPr>
            <w:tcW w:w="1417" w:type="dxa"/>
          </w:tcPr>
          <w:p w14:paraId="477E05AE"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48ACB7D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367C43EC" w14:textId="77777777" w:rsidTr="008170D5">
        <w:tc>
          <w:tcPr>
            <w:tcW w:w="988" w:type="dxa"/>
          </w:tcPr>
          <w:p w14:paraId="39A40928"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65001906" w14:textId="77777777" w:rsidR="008A13B3" w:rsidRPr="008A13B3" w:rsidRDefault="008A13B3" w:rsidP="008A13B3">
            <w:pPr>
              <w:rPr>
                <w:rFonts w:ascii="Times New Roman" w:hAnsi="Times New Roman"/>
                <w:sz w:val="24"/>
                <w:szCs w:val="24"/>
              </w:rPr>
            </w:pPr>
            <w:r w:rsidRPr="008A13B3">
              <w:rPr>
                <w:rFonts w:ascii="Times New Roman" w:eastAsia="Times New Roman" w:hAnsi="Times New Roman"/>
                <w:sz w:val="24"/>
                <w:szCs w:val="24"/>
              </w:rPr>
              <w:t>Карбоновые кислоты</w:t>
            </w:r>
          </w:p>
        </w:tc>
        <w:tc>
          <w:tcPr>
            <w:tcW w:w="7371" w:type="dxa"/>
          </w:tcPr>
          <w:p w14:paraId="4FCCDEA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Содержание</w:t>
            </w:r>
          </w:p>
          <w:p w14:paraId="0187C1C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такое карбоновые кислоты простыми словами?</w:t>
            </w:r>
          </w:p>
          <w:p w14:paraId="5022DAB2"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относится к карбоновым кислотам?</w:t>
            </w:r>
          </w:p>
          <w:p w14:paraId="642CB6DB"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такое карбоновые кислоты у человека?</w:t>
            </w:r>
          </w:p>
          <w:p w14:paraId="226FCCD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Почему человек выделяет карбоновые кислоты?</w:t>
            </w:r>
          </w:p>
        </w:tc>
        <w:tc>
          <w:tcPr>
            <w:tcW w:w="1417" w:type="dxa"/>
          </w:tcPr>
          <w:p w14:paraId="361259C7"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790B02E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71369BD4" w14:textId="77777777" w:rsidTr="008170D5">
        <w:tc>
          <w:tcPr>
            <w:tcW w:w="988" w:type="dxa"/>
          </w:tcPr>
          <w:p w14:paraId="58467818"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227A15E0" w14:textId="77777777" w:rsidR="008A13B3" w:rsidRPr="008A13B3" w:rsidRDefault="008A13B3" w:rsidP="008A13B3">
            <w:pPr>
              <w:rPr>
                <w:rFonts w:ascii="Times New Roman" w:hAnsi="Times New Roman"/>
                <w:b/>
                <w:spacing w:val="-11"/>
              </w:rPr>
            </w:pPr>
            <w:r w:rsidRPr="008A13B3">
              <w:rPr>
                <w:rFonts w:ascii="Times New Roman" w:eastAsia="Times New Roman" w:hAnsi="Times New Roman"/>
                <w:sz w:val="24"/>
                <w:szCs w:val="24"/>
              </w:rPr>
              <w:t>Сложные эфиры. Жиры</w:t>
            </w:r>
          </w:p>
        </w:tc>
        <w:tc>
          <w:tcPr>
            <w:tcW w:w="7371" w:type="dxa"/>
          </w:tcPr>
          <w:p w14:paraId="40A5EE18"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Содержание </w:t>
            </w:r>
          </w:p>
          <w:p w14:paraId="38ABDFA4"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сложные эфиры относятся к жирам?</w:t>
            </w:r>
          </w:p>
          <w:p w14:paraId="34AF7703"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такое сложные эфиры и жиры?</w:t>
            </w:r>
          </w:p>
          <w:p w14:paraId="4A757F2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Что относится </w:t>
            </w:r>
            <w:proofErr w:type="gramStart"/>
            <w:r w:rsidRPr="008A13B3">
              <w:rPr>
                <w:rFonts w:ascii="Times New Roman" w:hAnsi="Times New Roman"/>
                <w:sz w:val="24"/>
                <w:szCs w:val="24"/>
              </w:rPr>
              <w:t>к сложным эфиром</w:t>
            </w:r>
            <w:proofErr w:type="gramEnd"/>
            <w:r w:rsidRPr="008A13B3">
              <w:rPr>
                <w:rFonts w:ascii="Times New Roman" w:hAnsi="Times New Roman"/>
                <w:sz w:val="24"/>
                <w:szCs w:val="24"/>
              </w:rPr>
              <w:t>?</w:t>
            </w:r>
          </w:p>
          <w:p w14:paraId="189C3644"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Почему </w:t>
            </w:r>
            <w:proofErr w:type="gramStart"/>
            <w:r w:rsidRPr="008A13B3">
              <w:rPr>
                <w:rFonts w:ascii="Times New Roman" w:hAnsi="Times New Roman"/>
                <w:sz w:val="24"/>
                <w:szCs w:val="24"/>
              </w:rPr>
              <w:t>жиры это</w:t>
            </w:r>
            <w:proofErr w:type="gramEnd"/>
            <w:r w:rsidRPr="008A13B3">
              <w:rPr>
                <w:rFonts w:ascii="Times New Roman" w:hAnsi="Times New Roman"/>
                <w:sz w:val="24"/>
                <w:szCs w:val="24"/>
              </w:rPr>
              <w:t xml:space="preserve"> сложные эфиры?</w:t>
            </w:r>
          </w:p>
        </w:tc>
        <w:tc>
          <w:tcPr>
            <w:tcW w:w="1417" w:type="dxa"/>
          </w:tcPr>
          <w:p w14:paraId="3BDA9789"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4BF42B86"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33E8915E" w14:textId="77777777" w:rsidTr="008170D5">
        <w:tc>
          <w:tcPr>
            <w:tcW w:w="988" w:type="dxa"/>
          </w:tcPr>
          <w:p w14:paraId="57050049"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75E8DC7D" w14:textId="77777777" w:rsidR="008A13B3" w:rsidRPr="008A13B3" w:rsidRDefault="008A13B3" w:rsidP="008A13B3">
            <w:pPr>
              <w:rPr>
                <w:rFonts w:ascii="Times New Roman" w:hAnsi="Times New Roman"/>
                <w:b/>
                <w:spacing w:val="-1"/>
              </w:rPr>
            </w:pPr>
            <w:r w:rsidRPr="008A13B3">
              <w:rPr>
                <w:rFonts w:ascii="Times New Roman" w:hAnsi="Times New Roman"/>
                <w:bCs/>
                <w:sz w:val="24"/>
                <w:szCs w:val="24"/>
                <w:shd w:val="clear" w:color="auto" w:fill="FFFFFF"/>
              </w:rPr>
              <w:t>Углеводы. Моносахариды, дисахариды и полисахариды</w:t>
            </w:r>
          </w:p>
        </w:tc>
        <w:tc>
          <w:tcPr>
            <w:tcW w:w="7371" w:type="dxa"/>
          </w:tcPr>
          <w:p w14:paraId="015F9DC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Содержание </w:t>
            </w:r>
          </w:p>
          <w:p w14:paraId="4C3574A6"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Какие углеводы называются моно </w:t>
            </w:r>
            <w:proofErr w:type="spellStart"/>
            <w:r w:rsidRPr="008A13B3">
              <w:rPr>
                <w:rFonts w:ascii="Times New Roman" w:hAnsi="Times New Roman"/>
                <w:sz w:val="24"/>
                <w:szCs w:val="24"/>
              </w:rPr>
              <w:t>ди</w:t>
            </w:r>
            <w:proofErr w:type="spellEnd"/>
            <w:r w:rsidRPr="008A13B3">
              <w:rPr>
                <w:rFonts w:ascii="Times New Roman" w:hAnsi="Times New Roman"/>
                <w:sz w:val="24"/>
                <w:szCs w:val="24"/>
              </w:rPr>
              <w:t xml:space="preserve"> и полисахариды?</w:t>
            </w:r>
          </w:p>
          <w:p w14:paraId="39C8E078"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углеводы моносахариды?</w:t>
            </w:r>
          </w:p>
          <w:p w14:paraId="6A582A91"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углеводы входят в дисахариды?</w:t>
            </w:r>
          </w:p>
        </w:tc>
        <w:tc>
          <w:tcPr>
            <w:tcW w:w="1417" w:type="dxa"/>
          </w:tcPr>
          <w:p w14:paraId="5365E7BF"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077879E2"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6A92B76B" w14:textId="77777777" w:rsidTr="008170D5">
        <w:trPr>
          <w:trHeight w:val="585"/>
        </w:trPr>
        <w:tc>
          <w:tcPr>
            <w:tcW w:w="988" w:type="dxa"/>
            <w:vMerge w:val="restart"/>
          </w:tcPr>
          <w:p w14:paraId="7C1D9AD0"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16C90B56" w14:textId="77777777" w:rsidR="008A13B3" w:rsidRPr="008A13B3" w:rsidRDefault="008A13B3" w:rsidP="008A13B3">
            <w:pPr>
              <w:rPr>
                <w:rFonts w:ascii="Times New Roman" w:hAnsi="Times New Roman"/>
                <w:b/>
              </w:rPr>
            </w:pPr>
            <w:r w:rsidRPr="008A13B3">
              <w:rPr>
                <w:rFonts w:ascii="Times New Roman" w:hAnsi="Times New Roman"/>
                <w:bCs/>
                <w:sz w:val="24"/>
                <w:szCs w:val="24"/>
                <w:shd w:val="clear" w:color="auto" w:fill="FFFFFF"/>
              </w:rPr>
              <w:t>Витамины, гормоны, лекарства</w:t>
            </w:r>
          </w:p>
        </w:tc>
        <w:tc>
          <w:tcPr>
            <w:tcW w:w="7371" w:type="dxa"/>
          </w:tcPr>
          <w:p w14:paraId="39C499C4"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Содержание</w:t>
            </w:r>
          </w:p>
          <w:p w14:paraId="464BBE88"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витамины пить для нормализации гормонального фона?</w:t>
            </w:r>
          </w:p>
          <w:p w14:paraId="62D94870"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таблетки надо пить при гормональном сбое?</w:t>
            </w:r>
          </w:p>
          <w:p w14:paraId="44BCD32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таблетки действуют на гормоны?</w:t>
            </w:r>
          </w:p>
          <w:p w14:paraId="1AFCFFD8"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препараты относятся к гормональным?</w:t>
            </w:r>
          </w:p>
        </w:tc>
        <w:tc>
          <w:tcPr>
            <w:tcW w:w="1417" w:type="dxa"/>
          </w:tcPr>
          <w:p w14:paraId="76EFCD4B"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vMerge w:val="restart"/>
          </w:tcPr>
          <w:p w14:paraId="68A3AF8E"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2DF31D73" w14:textId="77777777" w:rsidTr="008170D5">
        <w:trPr>
          <w:trHeight w:val="240"/>
        </w:trPr>
        <w:tc>
          <w:tcPr>
            <w:tcW w:w="988" w:type="dxa"/>
            <w:vMerge/>
          </w:tcPr>
          <w:p w14:paraId="19938619" w14:textId="77777777" w:rsidR="008A13B3" w:rsidRPr="008A13B3" w:rsidRDefault="008A13B3" w:rsidP="008A13B3">
            <w:pPr>
              <w:numPr>
                <w:ilvl w:val="0"/>
                <w:numId w:val="2"/>
              </w:numPr>
              <w:contextualSpacing/>
              <w:rPr>
                <w:rFonts w:ascii="Times New Roman" w:hAnsi="Times New Roman"/>
                <w:sz w:val="24"/>
                <w:szCs w:val="24"/>
              </w:rPr>
            </w:pPr>
          </w:p>
        </w:tc>
        <w:tc>
          <w:tcPr>
            <w:tcW w:w="11623" w:type="dxa"/>
            <w:gridSpan w:val="3"/>
          </w:tcPr>
          <w:p w14:paraId="4B8C3B15" w14:textId="77777777" w:rsidR="008A13B3" w:rsidRPr="008A13B3" w:rsidRDefault="008A13B3" w:rsidP="008A13B3">
            <w:pPr>
              <w:jc w:val="center"/>
              <w:rPr>
                <w:rFonts w:ascii="Times New Roman" w:hAnsi="Times New Roman"/>
                <w:sz w:val="24"/>
                <w:szCs w:val="24"/>
              </w:rPr>
            </w:pPr>
            <w:r w:rsidRPr="008A13B3">
              <w:rPr>
                <w:rFonts w:ascii="Times New Roman" w:eastAsia="Times New Roman" w:hAnsi="Times New Roman"/>
                <w:b/>
                <w:sz w:val="24"/>
                <w:szCs w:val="24"/>
              </w:rPr>
              <w:t>Раздел 2. Общая и неорганическая химия</w:t>
            </w:r>
          </w:p>
        </w:tc>
        <w:tc>
          <w:tcPr>
            <w:tcW w:w="1949" w:type="dxa"/>
            <w:vMerge/>
          </w:tcPr>
          <w:p w14:paraId="5DC371D7" w14:textId="77777777" w:rsidR="008A13B3" w:rsidRPr="008A13B3" w:rsidRDefault="008A13B3" w:rsidP="008A13B3">
            <w:pPr>
              <w:rPr>
                <w:rFonts w:ascii="Times New Roman" w:hAnsi="Times New Roman"/>
                <w:sz w:val="24"/>
                <w:szCs w:val="24"/>
              </w:rPr>
            </w:pPr>
          </w:p>
        </w:tc>
      </w:tr>
      <w:tr w:rsidR="008A13B3" w:rsidRPr="008A13B3" w14:paraId="33365792" w14:textId="77777777" w:rsidTr="008170D5">
        <w:tc>
          <w:tcPr>
            <w:tcW w:w="988" w:type="dxa"/>
          </w:tcPr>
          <w:p w14:paraId="62BD7E2C"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1A9E3D12" w14:textId="77777777" w:rsidR="008A13B3" w:rsidRPr="008A13B3" w:rsidRDefault="008A13B3" w:rsidP="008A13B3">
            <w:pPr>
              <w:rPr>
                <w:rFonts w:ascii="Times New Roman" w:hAnsi="Times New Roman"/>
                <w:b/>
                <w:sz w:val="24"/>
                <w:szCs w:val="24"/>
              </w:rPr>
            </w:pPr>
            <w:r w:rsidRPr="008A13B3">
              <w:rPr>
                <w:rFonts w:ascii="Times New Roman" w:eastAsia="Times New Roman" w:hAnsi="Times New Roman"/>
                <w:sz w:val="24"/>
                <w:szCs w:val="24"/>
              </w:rPr>
              <w:t>Строение атома</w:t>
            </w:r>
          </w:p>
        </w:tc>
        <w:tc>
          <w:tcPr>
            <w:tcW w:w="7371" w:type="dxa"/>
          </w:tcPr>
          <w:p w14:paraId="4399A245" w14:textId="77777777" w:rsidR="008A13B3" w:rsidRPr="008A13B3" w:rsidRDefault="008A13B3" w:rsidP="008A13B3">
            <w:pPr>
              <w:rPr>
                <w:rFonts w:ascii="Times New Roman" w:hAnsi="Times New Roman"/>
                <w:b/>
                <w:bCs/>
                <w:sz w:val="24"/>
                <w:szCs w:val="24"/>
              </w:rPr>
            </w:pPr>
            <w:r w:rsidRPr="008A13B3">
              <w:rPr>
                <w:rFonts w:ascii="Times New Roman" w:hAnsi="Times New Roman"/>
                <w:b/>
                <w:bCs/>
                <w:sz w:val="24"/>
                <w:szCs w:val="24"/>
              </w:rPr>
              <w:t>Содержание практического занятия №4</w:t>
            </w:r>
          </w:p>
          <w:p w14:paraId="77F31CE3"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входит в строение атома?</w:t>
            </w:r>
          </w:p>
          <w:p w14:paraId="44A818EA"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Какая модель строения атома?</w:t>
            </w:r>
          </w:p>
          <w:p w14:paraId="7FD0AAE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Кто открыл структура атома?</w:t>
            </w:r>
          </w:p>
          <w:p w14:paraId="033AA28A"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части атома различают в его составе?</w:t>
            </w:r>
          </w:p>
        </w:tc>
        <w:tc>
          <w:tcPr>
            <w:tcW w:w="1417" w:type="dxa"/>
          </w:tcPr>
          <w:p w14:paraId="7B7A4A97"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1D8C877C"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722558E8" w14:textId="77777777" w:rsidTr="008170D5">
        <w:tc>
          <w:tcPr>
            <w:tcW w:w="988" w:type="dxa"/>
          </w:tcPr>
          <w:p w14:paraId="46CA465E"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58FA652E" w14:textId="77777777" w:rsidR="008A13B3" w:rsidRPr="008A13B3" w:rsidRDefault="008A13B3" w:rsidP="008A13B3">
            <w:pPr>
              <w:rPr>
                <w:rFonts w:ascii="Times New Roman" w:hAnsi="Times New Roman"/>
                <w:b/>
                <w:color w:val="000000"/>
                <w:sz w:val="24"/>
                <w:szCs w:val="24"/>
              </w:rPr>
            </w:pPr>
            <w:r w:rsidRPr="008A13B3">
              <w:rPr>
                <w:rFonts w:ascii="Times New Roman" w:hAnsi="Times New Roman"/>
                <w:bCs/>
                <w:sz w:val="24"/>
                <w:szCs w:val="24"/>
                <w:shd w:val="clear" w:color="auto" w:fill="FFFFFF"/>
              </w:rPr>
              <w:t>Виды химической связи</w:t>
            </w:r>
          </w:p>
        </w:tc>
        <w:tc>
          <w:tcPr>
            <w:tcW w:w="7371" w:type="dxa"/>
          </w:tcPr>
          <w:p w14:paraId="1908782B" w14:textId="77777777" w:rsidR="008A13B3" w:rsidRPr="008A13B3" w:rsidRDefault="008A13B3" w:rsidP="008A13B3">
            <w:pPr>
              <w:rPr>
                <w:rFonts w:ascii="Times New Roman" w:hAnsi="Times New Roman"/>
                <w:b/>
                <w:bCs/>
                <w:sz w:val="24"/>
                <w:szCs w:val="24"/>
              </w:rPr>
            </w:pPr>
            <w:r w:rsidRPr="008A13B3">
              <w:rPr>
                <w:rFonts w:ascii="Times New Roman" w:hAnsi="Times New Roman"/>
                <w:b/>
                <w:bCs/>
                <w:sz w:val="24"/>
                <w:szCs w:val="24"/>
              </w:rPr>
              <w:t xml:space="preserve">Содержание практического занятия №5 </w:t>
            </w:r>
          </w:p>
          <w:p w14:paraId="74F6D70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Сколько видов химической связи?</w:t>
            </w:r>
          </w:p>
          <w:p w14:paraId="3CA3CD02"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lastRenderedPageBreak/>
              <w:t>Как определить тип химической связи?</w:t>
            </w:r>
          </w:p>
          <w:p w14:paraId="72FC98AB"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существуют виды ковалентной связи?</w:t>
            </w:r>
          </w:p>
          <w:p w14:paraId="5F79DB3E"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Какой вид химической связи в металлах?</w:t>
            </w:r>
          </w:p>
        </w:tc>
        <w:tc>
          <w:tcPr>
            <w:tcW w:w="1417" w:type="dxa"/>
          </w:tcPr>
          <w:p w14:paraId="60DCD4EE"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lastRenderedPageBreak/>
              <w:t>2</w:t>
            </w:r>
          </w:p>
        </w:tc>
        <w:tc>
          <w:tcPr>
            <w:tcW w:w="1949" w:type="dxa"/>
          </w:tcPr>
          <w:p w14:paraId="12E18E86"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6EAFAABD" w14:textId="77777777" w:rsidTr="008170D5">
        <w:tc>
          <w:tcPr>
            <w:tcW w:w="988" w:type="dxa"/>
          </w:tcPr>
          <w:p w14:paraId="1DD0BF42"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6C460DEE" w14:textId="77777777" w:rsidR="008A13B3" w:rsidRPr="008A13B3" w:rsidRDefault="008A13B3" w:rsidP="008A13B3">
            <w:pPr>
              <w:rPr>
                <w:rFonts w:ascii="Times New Roman" w:hAnsi="Times New Roman"/>
                <w:b/>
                <w:color w:val="000000"/>
                <w:sz w:val="24"/>
                <w:szCs w:val="24"/>
              </w:rPr>
            </w:pPr>
            <w:r w:rsidRPr="008A13B3">
              <w:rPr>
                <w:rFonts w:ascii="Times New Roman" w:hAnsi="Times New Roman"/>
                <w:bCs/>
                <w:sz w:val="24"/>
                <w:szCs w:val="24"/>
                <w:shd w:val="clear" w:color="auto" w:fill="FFFFFF"/>
              </w:rPr>
              <w:t>Дисперсные системы</w:t>
            </w:r>
          </w:p>
        </w:tc>
        <w:tc>
          <w:tcPr>
            <w:tcW w:w="7371" w:type="dxa"/>
          </w:tcPr>
          <w:p w14:paraId="56916430"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Содержание </w:t>
            </w:r>
          </w:p>
          <w:p w14:paraId="22BD61A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такое дисперсные системы простыми словами?</w:t>
            </w:r>
          </w:p>
          <w:p w14:paraId="5658F453"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 xml:space="preserve">Что такое </w:t>
            </w:r>
            <w:proofErr w:type="spellStart"/>
            <w:r w:rsidRPr="008A13B3">
              <w:rPr>
                <w:rFonts w:ascii="Times New Roman" w:hAnsi="Times New Roman"/>
                <w:sz w:val="24"/>
                <w:szCs w:val="24"/>
              </w:rPr>
              <w:t>Диспенсерная</w:t>
            </w:r>
            <w:proofErr w:type="spellEnd"/>
            <w:r w:rsidRPr="008A13B3">
              <w:rPr>
                <w:rFonts w:ascii="Times New Roman" w:hAnsi="Times New Roman"/>
                <w:sz w:val="24"/>
                <w:szCs w:val="24"/>
              </w:rPr>
              <w:t xml:space="preserve"> система?</w:t>
            </w:r>
          </w:p>
          <w:p w14:paraId="2DA2031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входит в дисперсные системы?</w:t>
            </w:r>
          </w:p>
        </w:tc>
        <w:tc>
          <w:tcPr>
            <w:tcW w:w="1417" w:type="dxa"/>
          </w:tcPr>
          <w:p w14:paraId="3B5E967A"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36BF947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0560569F" w14:textId="77777777" w:rsidTr="008170D5">
        <w:trPr>
          <w:trHeight w:val="1160"/>
        </w:trPr>
        <w:tc>
          <w:tcPr>
            <w:tcW w:w="988" w:type="dxa"/>
          </w:tcPr>
          <w:p w14:paraId="64360B1F"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085584D9" w14:textId="77777777" w:rsidR="008A13B3" w:rsidRPr="008A13B3" w:rsidRDefault="008A13B3" w:rsidP="008A13B3">
            <w:pPr>
              <w:rPr>
                <w:rFonts w:ascii="Times New Roman" w:hAnsi="Times New Roman"/>
                <w:sz w:val="24"/>
                <w:szCs w:val="24"/>
              </w:rPr>
            </w:pPr>
            <w:r w:rsidRPr="008A13B3">
              <w:rPr>
                <w:rFonts w:ascii="Times New Roman" w:hAnsi="Times New Roman"/>
                <w:bCs/>
                <w:sz w:val="24"/>
                <w:szCs w:val="24"/>
                <w:shd w:val="clear" w:color="auto" w:fill="FFFFFF"/>
              </w:rPr>
              <w:t>Состав вещества. Смеси</w:t>
            </w:r>
          </w:p>
        </w:tc>
        <w:tc>
          <w:tcPr>
            <w:tcW w:w="7371" w:type="dxa"/>
          </w:tcPr>
          <w:p w14:paraId="53D6317A"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Содержание</w:t>
            </w:r>
          </w:p>
          <w:p w14:paraId="5B34FB72"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входит в состав смеси?</w:t>
            </w:r>
          </w:p>
          <w:p w14:paraId="1A9F345C"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бывают смеси веществ?</w:t>
            </w:r>
          </w:p>
          <w:p w14:paraId="68A86F22"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такое чистые вещества и смеси?</w:t>
            </w:r>
          </w:p>
        </w:tc>
        <w:tc>
          <w:tcPr>
            <w:tcW w:w="1417" w:type="dxa"/>
          </w:tcPr>
          <w:p w14:paraId="20BC50A8"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4</w:t>
            </w:r>
          </w:p>
        </w:tc>
        <w:tc>
          <w:tcPr>
            <w:tcW w:w="1949" w:type="dxa"/>
          </w:tcPr>
          <w:p w14:paraId="736F06AF"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21D44C77" w14:textId="77777777" w:rsidTr="008170D5">
        <w:tc>
          <w:tcPr>
            <w:tcW w:w="988" w:type="dxa"/>
          </w:tcPr>
          <w:p w14:paraId="5BE7CCBB"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66A5F9E6" w14:textId="77777777" w:rsidR="008A13B3" w:rsidRPr="008A13B3" w:rsidRDefault="008A13B3" w:rsidP="008A13B3">
            <w:pPr>
              <w:rPr>
                <w:rFonts w:ascii="Times New Roman" w:hAnsi="Times New Roman"/>
                <w:color w:val="000000"/>
                <w:sz w:val="24"/>
                <w:szCs w:val="24"/>
              </w:rPr>
            </w:pPr>
            <w:r w:rsidRPr="008A13B3">
              <w:rPr>
                <w:rFonts w:ascii="Times New Roman" w:hAnsi="Times New Roman"/>
                <w:bCs/>
                <w:sz w:val="24"/>
                <w:szCs w:val="24"/>
                <w:shd w:val="clear" w:color="auto" w:fill="FFFFFF"/>
              </w:rPr>
              <w:t>Химические реакции</w:t>
            </w:r>
          </w:p>
        </w:tc>
        <w:tc>
          <w:tcPr>
            <w:tcW w:w="7371" w:type="dxa"/>
          </w:tcPr>
          <w:p w14:paraId="0870CFD7" w14:textId="77777777" w:rsidR="008A13B3" w:rsidRPr="008A13B3" w:rsidRDefault="008A13B3" w:rsidP="008A13B3">
            <w:pPr>
              <w:rPr>
                <w:rFonts w:ascii="Times New Roman" w:hAnsi="Times New Roman"/>
                <w:b/>
                <w:bCs/>
                <w:sz w:val="24"/>
                <w:szCs w:val="24"/>
              </w:rPr>
            </w:pPr>
            <w:r w:rsidRPr="008A13B3">
              <w:rPr>
                <w:rFonts w:ascii="Times New Roman" w:hAnsi="Times New Roman"/>
                <w:b/>
                <w:bCs/>
                <w:sz w:val="24"/>
                <w:szCs w:val="24"/>
              </w:rPr>
              <w:t xml:space="preserve">Содержание практического занятия №6 </w:t>
            </w:r>
          </w:p>
          <w:p w14:paraId="6AE21211"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бывают виды химических реакций?</w:t>
            </w:r>
          </w:p>
          <w:p w14:paraId="7DDC016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 происходит химическая реакция?</w:t>
            </w:r>
          </w:p>
          <w:p w14:paraId="7C2E7D31"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относится к химическим реакциям?</w:t>
            </w:r>
          </w:p>
          <w:p w14:paraId="1E85CA9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 определить химической реакции?</w:t>
            </w:r>
          </w:p>
        </w:tc>
        <w:tc>
          <w:tcPr>
            <w:tcW w:w="1417" w:type="dxa"/>
          </w:tcPr>
          <w:p w14:paraId="0DBA048F"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4</w:t>
            </w:r>
          </w:p>
        </w:tc>
        <w:tc>
          <w:tcPr>
            <w:tcW w:w="1949" w:type="dxa"/>
          </w:tcPr>
          <w:p w14:paraId="344DA589"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1BF2FA99" w14:textId="77777777" w:rsidTr="008170D5">
        <w:tc>
          <w:tcPr>
            <w:tcW w:w="988" w:type="dxa"/>
          </w:tcPr>
          <w:p w14:paraId="688646F2"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025CAA54" w14:textId="77777777" w:rsidR="008A13B3" w:rsidRPr="008A13B3" w:rsidRDefault="008A13B3" w:rsidP="008A13B3">
            <w:pPr>
              <w:rPr>
                <w:rFonts w:ascii="Times New Roman" w:hAnsi="Times New Roman"/>
                <w:sz w:val="24"/>
                <w:szCs w:val="24"/>
              </w:rPr>
            </w:pPr>
            <w:r w:rsidRPr="008A13B3">
              <w:rPr>
                <w:rFonts w:ascii="Times New Roman" w:eastAsia="Times New Roman" w:hAnsi="Times New Roman"/>
                <w:sz w:val="24"/>
                <w:szCs w:val="24"/>
              </w:rPr>
              <w:t>Металлы и неметаллы</w:t>
            </w:r>
          </w:p>
        </w:tc>
        <w:tc>
          <w:tcPr>
            <w:tcW w:w="7371" w:type="dxa"/>
          </w:tcPr>
          <w:p w14:paraId="37FF0805" w14:textId="77777777" w:rsidR="008A13B3" w:rsidRPr="008A13B3" w:rsidRDefault="008A13B3" w:rsidP="008A13B3">
            <w:pPr>
              <w:rPr>
                <w:rFonts w:ascii="Times New Roman" w:hAnsi="Times New Roman"/>
                <w:b/>
                <w:bCs/>
                <w:sz w:val="24"/>
                <w:szCs w:val="24"/>
              </w:rPr>
            </w:pPr>
            <w:r w:rsidRPr="008A13B3">
              <w:rPr>
                <w:rFonts w:ascii="Times New Roman" w:hAnsi="Times New Roman"/>
                <w:b/>
                <w:bCs/>
                <w:sz w:val="24"/>
                <w:szCs w:val="24"/>
              </w:rPr>
              <w:t xml:space="preserve">Содержание практического занятия №7 </w:t>
            </w:r>
          </w:p>
          <w:p w14:paraId="4DE387C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 узнать металлы и неметаллы?</w:t>
            </w:r>
          </w:p>
          <w:p w14:paraId="2CDDA81A"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есть металлы и неметаллы?</w:t>
            </w:r>
          </w:p>
          <w:p w14:paraId="4E86C51C"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В чем разница между металлами и неметаллами?</w:t>
            </w:r>
          </w:p>
          <w:p w14:paraId="2344B0F2"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относится к металлам?</w:t>
            </w:r>
          </w:p>
        </w:tc>
        <w:tc>
          <w:tcPr>
            <w:tcW w:w="1417" w:type="dxa"/>
          </w:tcPr>
          <w:p w14:paraId="1D44EB5D"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7806122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3293A26B" w14:textId="77777777" w:rsidTr="008170D5">
        <w:tc>
          <w:tcPr>
            <w:tcW w:w="988" w:type="dxa"/>
          </w:tcPr>
          <w:p w14:paraId="53847B73"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1C80C9A4" w14:textId="77777777" w:rsidR="008A13B3" w:rsidRPr="008A13B3" w:rsidRDefault="008A13B3" w:rsidP="008A13B3">
            <w:pPr>
              <w:rPr>
                <w:rFonts w:ascii="Times New Roman" w:hAnsi="Times New Roman"/>
                <w:color w:val="000000"/>
                <w:sz w:val="24"/>
                <w:szCs w:val="24"/>
              </w:rPr>
            </w:pPr>
            <w:r w:rsidRPr="008A13B3">
              <w:rPr>
                <w:rFonts w:ascii="Times New Roman" w:hAnsi="Times New Roman"/>
                <w:bCs/>
                <w:sz w:val="24"/>
                <w:szCs w:val="24"/>
                <w:shd w:val="clear" w:color="auto" w:fill="FFFFFF"/>
              </w:rPr>
              <w:t>Классификация веществ</w:t>
            </w:r>
          </w:p>
        </w:tc>
        <w:tc>
          <w:tcPr>
            <w:tcW w:w="7371" w:type="dxa"/>
          </w:tcPr>
          <w:p w14:paraId="13C44A69" w14:textId="77777777" w:rsidR="008A13B3" w:rsidRPr="008A13B3" w:rsidRDefault="008A13B3" w:rsidP="008A13B3">
            <w:pPr>
              <w:rPr>
                <w:rFonts w:ascii="Times New Roman" w:hAnsi="Times New Roman"/>
                <w:b/>
                <w:bCs/>
                <w:sz w:val="24"/>
                <w:szCs w:val="24"/>
              </w:rPr>
            </w:pPr>
            <w:r w:rsidRPr="008A13B3">
              <w:rPr>
                <w:rFonts w:ascii="Times New Roman" w:hAnsi="Times New Roman"/>
                <w:b/>
                <w:bCs/>
                <w:sz w:val="24"/>
                <w:szCs w:val="24"/>
              </w:rPr>
              <w:t xml:space="preserve">Содержание практического занятия №8 </w:t>
            </w:r>
          </w:p>
          <w:p w14:paraId="6C67499A"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Какие есть классы веществ?</w:t>
            </w:r>
          </w:p>
          <w:p w14:paraId="517F804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такое классификация веществ в химии?</w:t>
            </w:r>
          </w:p>
          <w:p w14:paraId="2368C37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 можно классифицировать неорганические вещества?</w:t>
            </w:r>
          </w:p>
        </w:tc>
        <w:tc>
          <w:tcPr>
            <w:tcW w:w="1417" w:type="dxa"/>
          </w:tcPr>
          <w:p w14:paraId="052065E2"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46F14FEA"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69183937" w14:textId="77777777" w:rsidTr="008170D5">
        <w:tc>
          <w:tcPr>
            <w:tcW w:w="988" w:type="dxa"/>
          </w:tcPr>
          <w:p w14:paraId="64CAB79D" w14:textId="77777777" w:rsidR="008A13B3" w:rsidRPr="008A13B3" w:rsidRDefault="008A13B3" w:rsidP="008A13B3">
            <w:pPr>
              <w:numPr>
                <w:ilvl w:val="0"/>
                <w:numId w:val="2"/>
              </w:numPr>
              <w:contextualSpacing/>
              <w:rPr>
                <w:rFonts w:ascii="Times New Roman" w:hAnsi="Times New Roman"/>
                <w:sz w:val="24"/>
                <w:szCs w:val="24"/>
              </w:rPr>
            </w:pPr>
          </w:p>
        </w:tc>
        <w:tc>
          <w:tcPr>
            <w:tcW w:w="2835" w:type="dxa"/>
          </w:tcPr>
          <w:p w14:paraId="4FF2EC95" w14:textId="77777777" w:rsidR="008A13B3" w:rsidRPr="008A13B3" w:rsidRDefault="008A13B3" w:rsidP="008A13B3">
            <w:pPr>
              <w:rPr>
                <w:rFonts w:ascii="Times New Roman" w:hAnsi="Times New Roman"/>
                <w:color w:val="000000"/>
                <w:sz w:val="24"/>
                <w:szCs w:val="24"/>
              </w:rPr>
            </w:pPr>
            <w:r w:rsidRPr="008A13B3">
              <w:rPr>
                <w:rFonts w:ascii="Times New Roman" w:hAnsi="Times New Roman"/>
                <w:bCs/>
                <w:sz w:val="24"/>
                <w:szCs w:val="24"/>
                <w:shd w:val="clear" w:color="auto" w:fill="FFFFFF"/>
              </w:rPr>
              <w:t>Химия и производство</w:t>
            </w:r>
          </w:p>
        </w:tc>
        <w:tc>
          <w:tcPr>
            <w:tcW w:w="7371" w:type="dxa"/>
          </w:tcPr>
          <w:p w14:paraId="356AF53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Содержание</w:t>
            </w:r>
          </w:p>
          <w:p w14:paraId="634DCD5D"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входит в химическое производство?</w:t>
            </w:r>
          </w:p>
          <w:p w14:paraId="3ACC6431"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Какое производство относится к основной химии?</w:t>
            </w:r>
          </w:p>
          <w:p w14:paraId="4E2C8BDC"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Как используется химия в промышленности?</w:t>
            </w:r>
          </w:p>
          <w:p w14:paraId="1DFE4B85"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Что делают на химических заводах?</w:t>
            </w:r>
          </w:p>
        </w:tc>
        <w:tc>
          <w:tcPr>
            <w:tcW w:w="1417" w:type="dxa"/>
          </w:tcPr>
          <w:p w14:paraId="3FA3E391"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0D5DF8A3" w14:textId="77777777" w:rsidR="008A13B3" w:rsidRPr="008A13B3" w:rsidRDefault="008A13B3" w:rsidP="008A13B3">
            <w:pPr>
              <w:rPr>
                <w:rFonts w:ascii="Times New Roman" w:hAnsi="Times New Roman"/>
                <w:sz w:val="24"/>
                <w:szCs w:val="24"/>
              </w:rPr>
            </w:pPr>
            <w:r w:rsidRPr="008A13B3">
              <w:rPr>
                <w:rFonts w:ascii="Times New Roman" w:hAnsi="Times New Roman"/>
                <w:sz w:val="24"/>
                <w:szCs w:val="24"/>
              </w:rPr>
              <w:t>ОК01-07</w:t>
            </w:r>
          </w:p>
        </w:tc>
      </w:tr>
      <w:tr w:rsidR="008A13B3" w:rsidRPr="008A13B3" w14:paraId="66844CC0" w14:textId="77777777" w:rsidTr="008170D5">
        <w:tc>
          <w:tcPr>
            <w:tcW w:w="988" w:type="dxa"/>
          </w:tcPr>
          <w:p w14:paraId="6157CF11" w14:textId="77777777" w:rsidR="008A13B3" w:rsidRPr="008A13B3" w:rsidRDefault="008A13B3" w:rsidP="008A13B3">
            <w:pPr>
              <w:numPr>
                <w:ilvl w:val="0"/>
                <w:numId w:val="2"/>
              </w:numPr>
              <w:contextualSpacing/>
              <w:rPr>
                <w:rFonts w:ascii="Times New Roman" w:hAnsi="Times New Roman"/>
                <w:sz w:val="24"/>
                <w:szCs w:val="24"/>
              </w:rPr>
            </w:pPr>
          </w:p>
        </w:tc>
        <w:tc>
          <w:tcPr>
            <w:tcW w:w="10206" w:type="dxa"/>
            <w:gridSpan w:val="2"/>
          </w:tcPr>
          <w:p w14:paraId="00AFA216" w14:textId="5F7DB4C9" w:rsidR="008A13B3" w:rsidRPr="008A13B3" w:rsidRDefault="008A13B3" w:rsidP="008A13B3">
            <w:pPr>
              <w:rPr>
                <w:rFonts w:ascii="Times New Roman" w:hAnsi="Times New Roman"/>
                <w:sz w:val="24"/>
                <w:szCs w:val="24"/>
              </w:rPr>
            </w:pPr>
            <w:r>
              <w:rPr>
                <w:rFonts w:ascii="Times New Roman" w:hAnsi="Times New Roman"/>
                <w:bCs/>
                <w:sz w:val="24"/>
                <w:szCs w:val="24"/>
                <w:shd w:val="clear" w:color="auto" w:fill="FFFFFF"/>
              </w:rPr>
              <w:t>Промежуточная аттестация д</w:t>
            </w:r>
            <w:r w:rsidRPr="008A13B3">
              <w:rPr>
                <w:rFonts w:ascii="Times New Roman" w:hAnsi="Times New Roman"/>
                <w:bCs/>
                <w:sz w:val="24"/>
                <w:szCs w:val="24"/>
                <w:shd w:val="clear" w:color="auto" w:fill="FFFFFF"/>
              </w:rPr>
              <w:t>ифференцированный зачет</w:t>
            </w:r>
          </w:p>
        </w:tc>
        <w:tc>
          <w:tcPr>
            <w:tcW w:w="1417" w:type="dxa"/>
          </w:tcPr>
          <w:p w14:paraId="6CE9D079"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2</w:t>
            </w:r>
          </w:p>
        </w:tc>
        <w:tc>
          <w:tcPr>
            <w:tcW w:w="1949" w:type="dxa"/>
          </w:tcPr>
          <w:p w14:paraId="60EFB1C9" w14:textId="77777777" w:rsidR="008A13B3" w:rsidRPr="008A13B3" w:rsidRDefault="008A13B3" w:rsidP="008A13B3">
            <w:pPr>
              <w:rPr>
                <w:rFonts w:ascii="Times New Roman" w:hAnsi="Times New Roman"/>
                <w:sz w:val="24"/>
                <w:szCs w:val="24"/>
              </w:rPr>
            </w:pPr>
          </w:p>
        </w:tc>
      </w:tr>
      <w:tr w:rsidR="008A13B3" w:rsidRPr="008A13B3" w14:paraId="33ACA6F6" w14:textId="77777777" w:rsidTr="008170D5">
        <w:tc>
          <w:tcPr>
            <w:tcW w:w="988" w:type="dxa"/>
          </w:tcPr>
          <w:p w14:paraId="7C814EB1" w14:textId="77777777" w:rsidR="008A13B3" w:rsidRPr="008A13B3" w:rsidRDefault="008A13B3" w:rsidP="008A13B3">
            <w:pPr>
              <w:ind w:left="786"/>
              <w:contextualSpacing/>
              <w:rPr>
                <w:rFonts w:ascii="Times New Roman" w:hAnsi="Times New Roman"/>
                <w:sz w:val="24"/>
                <w:szCs w:val="24"/>
              </w:rPr>
            </w:pPr>
          </w:p>
        </w:tc>
        <w:tc>
          <w:tcPr>
            <w:tcW w:w="10206" w:type="dxa"/>
            <w:gridSpan w:val="2"/>
          </w:tcPr>
          <w:p w14:paraId="07B4E08E" w14:textId="77777777" w:rsidR="008A13B3" w:rsidRPr="008A13B3" w:rsidRDefault="008A13B3" w:rsidP="008A13B3">
            <w:pPr>
              <w:tabs>
                <w:tab w:val="left" w:pos="1080"/>
              </w:tabs>
              <w:rPr>
                <w:rFonts w:ascii="Times New Roman" w:hAnsi="Times New Roman"/>
                <w:bCs/>
                <w:sz w:val="24"/>
                <w:szCs w:val="24"/>
                <w:shd w:val="clear" w:color="auto" w:fill="FFFFFF"/>
              </w:rPr>
            </w:pPr>
            <w:r w:rsidRPr="008A13B3">
              <w:rPr>
                <w:rFonts w:ascii="Times New Roman" w:hAnsi="Times New Roman"/>
                <w:bCs/>
                <w:sz w:val="24"/>
                <w:szCs w:val="24"/>
                <w:shd w:val="clear" w:color="auto" w:fill="FFFFFF"/>
              </w:rPr>
              <w:t xml:space="preserve">Итого </w:t>
            </w:r>
          </w:p>
        </w:tc>
        <w:tc>
          <w:tcPr>
            <w:tcW w:w="1417" w:type="dxa"/>
          </w:tcPr>
          <w:p w14:paraId="41174BA0" w14:textId="77777777" w:rsidR="008A13B3" w:rsidRPr="008A13B3" w:rsidRDefault="008A13B3" w:rsidP="008A13B3">
            <w:pPr>
              <w:jc w:val="center"/>
              <w:rPr>
                <w:rFonts w:ascii="Times New Roman" w:hAnsi="Times New Roman"/>
                <w:sz w:val="24"/>
                <w:szCs w:val="24"/>
              </w:rPr>
            </w:pPr>
            <w:r w:rsidRPr="008A13B3">
              <w:rPr>
                <w:rFonts w:ascii="Times New Roman" w:hAnsi="Times New Roman"/>
                <w:sz w:val="24"/>
                <w:szCs w:val="24"/>
              </w:rPr>
              <w:t>40</w:t>
            </w:r>
          </w:p>
        </w:tc>
        <w:tc>
          <w:tcPr>
            <w:tcW w:w="1949" w:type="dxa"/>
          </w:tcPr>
          <w:p w14:paraId="35BD2120" w14:textId="77777777" w:rsidR="008A13B3" w:rsidRPr="008A13B3" w:rsidRDefault="008A13B3" w:rsidP="008A13B3">
            <w:pPr>
              <w:rPr>
                <w:rFonts w:ascii="Times New Roman" w:hAnsi="Times New Roman"/>
                <w:sz w:val="24"/>
                <w:szCs w:val="24"/>
              </w:rPr>
            </w:pPr>
          </w:p>
        </w:tc>
      </w:tr>
      <w:bookmarkEnd w:id="4"/>
    </w:tbl>
    <w:p w14:paraId="018DF926" w14:textId="77777777" w:rsidR="008A13B3" w:rsidRPr="008A13B3" w:rsidRDefault="008A13B3" w:rsidP="008A13B3">
      <w:pPr>
        <w:rPr>
          <w:rFonts w:ascii="Times New Roman" w:hAnsi="Times New Roman" w:cs="Times New Roman"/>
          <w:sz w:val="24"/>
          <w:szCs w:val="24"/>
          <w:lang w:eastAsia="en-US"/>
        </w:rPr>
      </w:pPr>
    </w:p>
    <w:p w14:paraId="01B1B9CE" w14:textId="77777777" w:rsidR="00CB3A9B" w:rsidRPr="006342C1" w:rsidRDefault="00CB3A9B">
      <w:pPr>
        <w:tabs>
          <w:tab w:val="left" w:pos="0"/>
        </w:tabs>
        <w:spacing w:after="200" w:line="360" w:lineRule="auto"/>
        <w:rPr>
          <w:rFonts w:ascii="Times New Roman" w:eastAsia="OfficinaSansBookC" w:hAnsi="Times New Roman" w:cs="Times New Roman"/>
          <w:b/>
          <w:sz w:val="28"/>
          <w:szCs w:val="28"/>
        </w:rPr>
        <w:sectPr w:rsidR="00CB3A9B" w:rsidRPr="006342C1" w:rsidSect="006342C1">
          <w:type w:val="continuous"/>
          <w:pgSz w:w="16838" w:h="11906" w:orient="landscape"/>
          <w:pgMar w:top="1134" w:right="850" w:bottom="1134" w:left="1701" w:header="709" w:footer="709" w:gutter="0"/>
          <w:cols w:space="720"/>
          <w:docGrid w:linePitch="299"/>
        </w:sectPr>
      </w:pPr>
    </w:p>
    <w:p w14:paraId="1A31C4EB" w14:textId="77777777" w:rsidR="00CB3A9B" w:rsidRPr="006342C1" w:rsidRDefault="00701283" w:rsidP="007B22DA">
      <w:pPr>
        <w:pStyle w:val="1"/>
        <w:rPr>
          <w:rFonts w:ascii="Times New Roman" w:hAnsi="Times New Roman" w:cs="Times New Roman"/>
          <w:sz w:val="28"/>
          <w:szCs w:val="28"/>
        </w:rPr>
      </w:pPr>
      <w:bookmarkStart w:id="5" w:name="_Toc129698917"/>
      <w:r w:rsidRPr="006342C1">
        <w:rPr>
          <w:rFonts w:ascii="Times New Roman" w:hAnsi="Times New Roman" w:cs="Times New Roman"/>
          <w:sz w:val="28"/>
          <w:szCs w:val="28"/>
        </w:rPr>
        <w:lastRenderedPageBreak/>
        <w:t>3. УСЛОВИЯ РЕАЛИЗАЦИИ ПРОГРАММЫ ОБЩЕОБРАЗОВАТЕЛЬНОЙ ДИСЦИПЛИНЫ</w:t>
      </w:r>
      <w:bookmarkEnd w:id="5"/>
    </w:p>
    <w:p w14:paraId="025C1DE1" w14:textId="77777777" w:rsidR="00CB3A9B" w:rsidRPr="006342C1" w:rsidRDefault="00701283" w:rsidP="00D275DF">
      <w:pPr>
        <w:tabs>
          <w:tab w:val="left" w:pos="0"/>
        </w:tabs>
        <w:spacing w:after="0" w:line="276" w:lineRule="auto"/>
        <w:ind w:firstLine="567"/>
        <w:rPr>
          <w:rFonts w:ascii="Times New Roman" w:eastAsia="OfficinaSansBookC" w:hAnsi="Times New Roman" w:cs="Times New Roman"/>
          <w:b/>
          <w:sz w:val="28"/>
          <w:szCs w:val="28"/>
        </w:rPr>
      </w:pPr>
      <w:r w:rsidRPr="006342C1">
        <w:rPr>
          <w:rFonts w:ascii="Times New Roman" w:eastAsia="OfficinaSansBookC" w:hAnsi="Times New Roman" w:cs="Times New Roman"/>
          <w:b/>
          <w:sz w:val="28"/>
          <w:szCs w:val="28"/>
        </w:rPr>
        <w:t>3.1. Требования к минимальному материально-техническому обеспечению</w:t>
      </w:r>
    </w:p>
    <w:p w14:paraId="22F2F531" w14:textId="77777777" w:rsidR="00CB3A9B" w:rsidRPr="006342C1" w:rsidRDefault="00701283" w:rsidP="00D275DF">
      <w:pPr>
        <w:spacing w:after="0" w:line="276" w:lineRule="auto"/>
        <w:ind w:firstLine="566"/>
        <w:jc w:val="both"/>
        <w:rPr>
          <w:rFonts w:ascii="Times New Roman" w:eastAsia="OfficinaSansBookC" w:hAnsi="Times New Roman" w:cs="Times New Roman"/>
          <w:sz w:val="28"/>
          <w:szCs w:val="28"/>
        </w:rPr>
      </w:pPr>
      <w:r w:rsidRPr="006342C1">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14:paraId="5DB511F9" w14:textId="77777777" w:rsidR="00CB3A9B" w:rsidRPr="006342C1" w:rsidRDefault="00701283" w:rsidP="00D275DF">
      <w:pPr>
        <w:spacing w:after="0" w:line="276" w:lineRule="auto"/>
        <w:ind w:firstLine="709"/>
        <w:jc w:val="both"/>
        <w:rPr>
          <w:rFonts w:ascii="Times New Roman" w:eastAsia="OfficinaSansBookC" w:hAnsi="Times New Roman" w:cs="Times New Roman"/>
          <w:sz w:val="28"/>
          <w:szCs w:val="28"/>
        </w:rPr>
      </w:pPr>
      <w:r w:rsidRPr="006342C1">
        <w:rPr>
          <w:rFonts w:ascii="Times New Roman" w:eastAsia="OfficinaSansBookC" w:hAnsi="Times New Roman" w:cs="Times New Roman"/>
          <w:b/>
          <w:sz w:val="28"/>
          <w:szCs w:val="28"/>
        </w:rPr>
        <w:t>Оборудование учебного кабинета (наглядные пособия):</w:t>
      </w:r>
      <w:r w:rsidRPr="006342C1">
        <w:rPr>
          <w:rFonts w:ascii="Times New Roman" w:eastAsia="OfficinaSansBookC" w:hAnsi="Times New Roman" w:cs="Times New Roman"/>
          <w:sz w:val="28"/>
          <w:szCs w:val="28"/>
        </w:rPr>
        <w:t xml:space="preserve"> наборы </w:t>
      </w:r>
      <w:proofErr w:type="spellStart"/>
      <w:r w:rsidRPr="006342C1">
        <w:rPr>
          <w:rFonts w:ascii="Times New Roman" w:eastAsia="OfficinaSansBookC" w:hAnsi="Times New Roman" w:cs="Times New Roman"/>
          <w:sz w:val="28"/>
          <w:szCs w:val="28"/>
        </w:rPr>
        <w:t>шаростержневых</w:t>
      </w:r>
      <w:proofErr w:type="spellEnd"/>
      <w:r w:rsidRPr="006342C1">
        <w:rPr>
          <w:rFonts w:ascii="Times New Roman" w:eastAsia="OfficinaSansBookC" w:hAnsi="Times New Roman" w:cs="Times New Roman"/>
          <w:sz w:val="28"/>
          <w:szCs w:val="28"/>
        </w:rPr>
        <w:t xml:space="preserve">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14:paraId="067F5EA5" w14:textId="77777777" w:rsidR="00CB3A9B" w:rsidRPr="006342C1"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r w:rsidRPr="006342C1">
        <w:rPr>
          <w:rFonts w:ascii="Times New Roman" w:eastAsia="OfficinaSansBookC" w:hAnsi="Times New Roman" w:cs="Times New Roman"/>
          <w:b/>
          <w:sz w:val="28"/>
          <w:szCs w:val="28"/>
        </w:rPr>
        <w:t>Технические средства обучения:</w:t>
      </w:r>
      <w:r w:rsidRPr="006342C1">
        <w:rPr>
          <w:rFonts w:ascii="Times New Roman" w:eastAsia="OfficinaSansBookC" w:hAnsi="Times New Roman" w:cs="Times New Roman"/>
          <w:sz w:val="28"/>
          <w:szCs w:val="28"/>
        </w:rPr>
        <w:t xml:space="preserve"> компьютер с устройствами воспроизведения звука, принтер, </w:t>
      </w:r>
      <w:proofErr w:type="gramStart"/>
      <w:r w:rsidRPr="006342C1">
        <w:rPr>
          <w:rFonts w:ascii="Times New Roman" w:eastAsia="OfficinaSansBookC" w:hAnsi="Times New Roman" w:cs="Times New Roman"/>
          <w:sz w:val="28"/>
          <w:szCs w:val="28"/>
        </w:rPr>
        <w:t>мультимедиа-проектор</w:t>
      </w:r>
      <w:proofErr w:type="gramEnd"/>
      <w:r w:rsidRPr="006342C1">
        <w:rPr>
          <w:rFonts w:ascii="Times New Roman" w:eastAsia="OfficinaSansBookC" w:hAnsi="Times New Roman" w:cs="Times New Roman"/>
          <w:sz w:val="28"/>
          <w:szCs w:val="28"/>
        </w:rPr>
        <w:t xml:space="preserve"> с экраном, мультимедийная доска, указка-</w:t>
      </w:r>
      <w:proofErr w:type="spellStart"/>
      <w:r w:rsidRPr="006342C1">
        <w:rPr>
          <w:rFonts w:ascii="Times New Roman" w:eastAsia="OfficinaSansBookC" w:hAnsi="Times New Roman" w:cs="Times New Roman"/>
          <w:sz w:val="28"/>
          <w:szCs w:val="28"/>
        </w:rPr>
        <w:t>презентер</w:t>
      </w:r>
      <w:proofErr w:type="spellEnd"/>
      <w:r w:rsidRPr="006342C1">
        <w:rPr>
          <w:rFonts w:ascii="Times New Roman" w:eastAsia="OfficinaSansBookC" w:hAnsi="Times New Roman" w:cs="Times New Roman"/>
          <w:sz w:val="28"/>
          <w:szCs w:val="28"/>
        </w:rPr>
        <w:t xml:space="preserve"> для презентаций.</w:t>
      </w:r>
    </w:p>
    <w:p w14:paraId="5F5E839B" w14:textId="77777777" w:rsidR="00CB3A9B" w:rsidRPr="006342C1" w:rsidRDefault="00701283" w:rsidP="007B22DA">
      <w:pPr>
        <w:spacing w:after="0" w:line="276" w:lineRule="auto"/>
        <w:ind w:firstLine="709"/>
        <w:jc w:val="both"/>
        <w:rPr>
          <w:rFonts w:ascii="Times New Roman" w:eastAsia="OfficinaSansBookC" w:hAnsi="Times New Roman" w:cs="Times New Roman"/>
          <w:sz w:val="28"/>
          <w:szCs w:val="28"/>
        </w:rPr>
      </w:pPr>
      <w:r w:rsidRPr="006342C1">
        <w:rPr>
          <w:rFonts w:ascii="Times New Roman" w:eastAsia="OfficinaSansBookC" w:hAnsi="Times New Roman" w:cs="Times New Roman"/>
          <w:b/>
          <w:sz w:val="28"/>
          <w:szCs w:val="28"/>
        </w:rPr>
        <w:t>Оборудование лаборатории и рабочих мест лаборатории:</w:t>
      </w:r>
      <w:r w:rsidRPr="006342C1">
        <w:rPr>
          <w:rFonts w:ascii="Times New Roman" w:eastAsia="OfficinaSansBookC" w:hAnsi="Times New Roman" w:cs="Times New Roman"/>
          <w:sz w:val="28"/>
          <w:szCs w:val="28"/>
        </w:rPr>
        <w:t xml:space="preserve"> мензурки, пипетки-капельницы, термометры, микроскоп, лупы, предметные и покровные стекла, планшеты для капельных реакций, фильтровальная бумага, </w:t>
      </w:r>
      <w:proofErr w:type="spellStart"/>
      <w:r w:rsidRPr="006342C1">
        <w:rPr>
          <w:rFonts w:ascii="Times New Roman" w:eastAsia="OfficinaSansBookC" w:hAnsi="Times New Roman" w:cs="Times New Roman"/>
          <w:sz w:val="28"/>
          <w:szCs w:val="28"/>
        </w:rPr>
        <w:t>промывалки</w:t>
      </w:r>
      <w:proofErr w:type="spellEnd"/>
      <w:r w:rsidRPr="006342C1">
        <w:rPr>
          <w:rFonts w:ascii="Times New Roman" w:eastAsia="OfficinaSansBookC" w:hAnsi="Times New Roman" w:cs="Times New Roman"/>
          <w:sz w:val="28"/>
          <w:szCs w:val="28"/>
        </w:rPr>
        <w:t>,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p>
    <w:p w14:paraId="47EBBCD5" w14:textId="77777777" w:rsidR="00CB3A9B" w:rsidRPr="006342C1" w:rsidRDefault="00701283" w:rsidP="007B22DA">
      <w:pPr>
        <w:spacing w:after="0" w:line="276" w:lineRule="auto"/>
        <w:ind w:firstLine="709"/>
        <w:jc w:val="both"/>
        <w:rPr>
          <w:rFonts w:ascii="Times New Roman" w:eastAsia="OfficinaSansBookC" w:hAnsi="Times New Roman" w:cs="Times New Roman"/>
          <w:b/>
          <w:sz w:val="28"/>
          <w:szCs w:val="28"/>
        </w:rPr>
      </w:pPr>
      <w:r w:rsidRPr="006342C1">
        <w:rPr>
          <w:rFonts w:ascii="Times New Roman" w:eastAsia="OfficinaSansBookC" w:hAnsi="Times New Roman" w:cs="Times New Roman"/>
          <w:b/>
          <w:sz w:val="28"/>
          <w:szCs w:val="28"/>
        </w:rPr>
        <w:t>3.2. Информационное обеспечение реализации программы</w:t>
      </w:r>
    </w:p>
    <w:p w14:paraId="39B803F5" w14:textId="77777777" w:rsidR="00CB3A9B" w:rsidRPr="006342C1" w:rsidRDefault="00701283" w:rsidP="007B22DA">
      <w:pPr>
        <w:spacing w:after="0" w:line="276" w:lineRule="auto"/>
        <w:ind w:firstLine="709"/>
        <w:jc w:val="both"/>
        <w:rPr>
          <w:rFonts w:ascii="Times New Roman" w:eastAsia="OfficinaSansBookC" w:hAnsi="Times New Roman" w:cs="Times New Roman"/>
          <w:sz w:val="28"/>
          <w:szCs w:val="28"/>
        </w:rPr>
      </w:pPr>
      <w:r w:rsidRPr="006342C1">
        <w:rPr>
          <w:rFonts w:ascii="Times New Roman" w:eastAsia="OfficinaSansBookC" w:hAnsi="Times New Roman" w:cs="Times New Roman"/>
          <w:sz w:val="28"/>
          <w:szCs w:val="28"/>
        </w:rPr>
        <w:t xml:space="preserve">1. Для реализации программы библиотечный фонд образовательной организации должен иметь печатные и/или электронные образовательные и </w:t>
      </w:r>
      <w:r w:rsidRPr="006342C1">
        <w:rPr>
          <w:rFonts w:ascii="Times New Roman" w:eastAsia="OfficinaSansBookC" w:hAnsi="Times New Roman" w:cs="Times New Roman"/>
          <w:sz w:val="28"/>
          <w:szCs w:val="28"/>
        </w:rPr>
        <w:lastRenderedPageBreak/>
        <w:t xml:space="preserve">информационные ресурсы, рекомендованные для использования в образовательном процессе, не старше 5 лет с момента издания. </w:t>
      </w:r>
    </w:p>
    <w:p w14:paraId="637C99E8" w14:textId="77777777" w:rsidR="00CB3A9B" w:rsidRPr="006342C1" w:rsidRDefault="00701283" w:rsidP="007B22DA">
      <w:pPr>
        <w:spacing w:after="0" w:line="276" w:lineRule="auto"/>
        <w:ind w:firstLine="709"/>
        <w:jc w:val="both"/>
        <w:rPr>
          <w:rFonts w:ascii="Times New Roman" w:eastAsia="OfficinaSansBookC" w:hAnsi="Times New Roman" w:cs="Times New Roman"/>
          <w:sz w:val="28"/>
          <w:szCs w:val="28"/>
        </w:rPr>
      </w:pPr>
      <w:r w:rsidRPr="006342C1">
        <w:rPr>
          <w:rFonts w:ascii="Times New Roman" w:eastAsia="OfficinaSansBookC" w:hAnsi="Times New Roman" w:cs="Times New Roman"/>
          <w:sz w:val="28"/>
          <w:szCs w:val="28"/>
        </w:rPr>
        <w:t xml:space="preserve">2. Рекомендуемые печатные издания по реализации общеобразовательной дисциплины представлены в методических рекомендациях по организации обучения. </w:t>
      </w:r>
    </w:p>
    <w:p w14:paraId="4D9DDDCE" w14:textId="77777777" w:rsidR="00CB3A9B" w:rsidRPr="006342C1" w:rsidRDefault="00701283" w:rsidP="00D275DF">
      <w:pPr>
        <w:pStyle w:val="1"/>
        <w:rPr>
          <w:rFonts w:ascii="Times New Roman" w:hAnsi="Times New Roman" w:cs="Times New Roman"/>
          <w:sz w:val="28"/>
          <w:szCs w:val="28"/>
        </w:rPr>
      </w:pPr>
      <w:bookmarkStart w:id="6" w:name="_heading=h.7d8gg1rf3ssz" w:colFirst="0" w:colLast="0"/>
      <w:bookmarkStart w:id="7" w:name="_Toc129698918"/>
      <w:bookmarkEnd w:id="6"/>
      <w:r w:rsidRPr="006342C1">
        <w:rPr>
          <w:rFonts w:ascii="Times New Roman" w:hAnsi="Times New Roman" w:cs="Times New Roman"/>
          <w:sz w:val="28"/>
          <w:szCs w:val="28"/>
        </w:rPr>
        <w:t>4. КОНТРОЛЬ И ОЦЕНКА РЕЗУЛЬТАТОВ ОСВОЕНИЯ ОБЩЕОБРАЗОВАТЕЛЬНОЙ ДИСЦИПЛИНЫ</w:t>
      </w:r>
      <w:bookmarkEnd w:id="7"/>
    </w:p>
    <w:p w14:paraId="3C52FD1B" w14:textId="77777777" w:rsidR="00CB3A9B" w:rsidRPr="006342C1" w:rsidRDefault="00701283" w:rsidP="007B22DA">
      <w:pPr>
        <w:pBdr>
          <w:top w:val="nil"/>
          <w:left w:val="nil"/>
          <w:bottom w:val="nil"/>
          <w:right w:val="nil"/>
          <w:between w:val="nil"/>
        </w:pBdr>
        <w:spacing w:after="0" w:line="276" w:lineRule="auto"/>
        <w:ind w:firstLine="709"/>
        <w:jc w:val="both"/>
        <w:rPr>
          <w:rFonts w:ascii="Times New Roman" w:eastAsia="OfficinaSansBookC" w:hAnsi="Times New Roman" w:cs="Times New Roman"/>
          <w:sz w:val="28"/>
          <w:szCs w:val="28"/>
        </w:rPr>
      </w:pPr>
      <w:r w:rsidRPr="006342C1">
        <w:rPr>
          <w:rFonts w:ascii="Times New Roman" w:eastAsia="OfficinaSansBookC"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14:paraId="56C4C368" w14:textId="77777777" w:rsidR="00CB3A9B" w:rsidRPr="006342C1" w:rsidRDefault="00701283" w:rsidP="007B22DA">
      <w:pPr>
        <w:spacing w:after="0" w:line="276" w:lineRule="auto"/>
        <w:ind w:firstLine="709"/>
        <w:jc w:val="both"/>
        <w:rPr>
          <w:rFonts w:ascii="Times New Roman" w:eastAsia="OfficinaSansBookC" w:hAnsi="Times New Roman" w:cs="Times New Roman"/>
          <w:b/>
          <w:sz w:val="28"/>
          <w:szCs w:val="28"/>
        </w:rPr>
      </w:pPr>
      <w:r w:rsidRPr="006342C1">
        <w:rPr>
          <w:rFonts w:ascii="Times New Roman" w:eastAsia="OfficinaSansBookC"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Style w:val="affc"/>
        <w:tblW w:w="9498"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1101"/>
        <w:gridCol w:w="2504"/>
        <w:gridCol w:w="2693"/>
        <w:gridCol w:w="2600"/>
      </w:tblGrid>
      <w:tr w:rsidR="00CB3A9B" w:rsidRPr="006342C1" w14:paraId="130A5F3D" w14:textId="77777777" w:rsidTr="004224EA">
        <w:trPr>
          <w:trHeight w:val="333"/>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5895B60" w14:textId="77777777"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w:t>
            </w:r>
          </w:p>
        </w:tc>
        <w:tc>
          <w:tcPr>
            <w:tcW w:w="1101" w:type="dxa"/>
            <w:tcBorders>
              <w:top w:val="single" w:sz="6" w:space="0" w:color="000000"/>
              <w:bottom w:val="single" w:sz="6" w:space="0" w:color="000000"/>
            </w:tcBorders>
            <w:vAlign w:val="center"/>
          </w:tcPr>
          <w:p w14:paraId="11834F9D" w14:textId="77777777" w:rsidR="00CB3A9B" w:rsidRPr="006342C1" w:rsidRDefault="00701283" w:rsidP="007B22DA">
            <w:pPr>
              <w:widowControl w:val="0"/>
              <w:spacing w:after="0" w:line="276" w:lineRule="auto"/>
              <w:jc w:val="center"/>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ОК/ПК</w:t>
            </w:r>
          </w:p>
        </w:tc>
        <w:tc>
          <w:tcPr>
            <w:tcW w:w="25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14:paraId="7591F66D" w14:textId="106FC8F2"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Модуль/Раздел/Тема</w:t>
            </w:r>
          </w:p>
        </w:tc>
        <w:tc>
          <w:tcPr>
            <w:tcW w:w="2693"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14:paraId="7BA79CDE" w14:textId="77777777"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Результат обучения</w:t>
            </w:r>
          </w:p>
        </w:tc>
        <w:tc>
          <w:tcPr>
            <w:tcW w:w="260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14:paraId="6839F8CB" w14:textId="77777777"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Типы оценочных мероприятий</w:t>
            </w:r>
          </w:p>
        </w:tc>
      </w:tr>
      <w:tr w:rsidR="00CB3A9B" w:rsidRPr="006342C1" w14:paraId="41AF23FE" w14:textId="77777777" w:rsidTr="004224EA">
        <w:trPr>
          <w:trHeight w:val="6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14:paraId="0FF45252" w14:textId="77777777" w:rsidR="00CB3A9B" w:rsidRPr="006342C1" w:rsidRDefault="00701283" w:rsidP="00D275DF">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I</w:t>
            </w:r>
          </w:p>
        </w:tc>
        <w:tc>
          <w:tcPr>
            <w:tcW w:w="8898" w:type="dxa"/>
            <w:gridSpan w:val="4"/>
            <w:tcBorders>
              <w:bottom w:val="single" w:sz="6" w:space="0" w:color="000000"/>
              <w:right w:val="single" w:sz="6" w:space="0" w:color="000000"/>
            </w:tcBorders>
            <w:shd w:val="clear" w:color="auto" w:fill="FFFFFF"/>
          </w:tcPr>
          <w:p w14:paraId="2B06DF3E" w14:textId="77777777" w:rsidR="00CB3A9B" w:rsidRPr="006342C1" w:rsidRDefault="00701283" w:rsidP="00D275DF">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Основное содержание</w:t>
            </w:r>
          </w:p>
        </w:tc>
      </w:tr>
      <w:tr w:rsidR="00CB3A9B" w:rsidRPr="006342C1" w14:paraId="5294A960" w14:textId="77777777" w:rsidTr="004224EA">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77049246" w14:textId="77777777"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1</w:t>
            </w:r>
          </w:p>
        </w:tc>
        <w:tc>
          <w:tcPr>
            <w:tcW w:w="1101" w:type="dxa"/>
            <w:tcBorders>
              <w:bottom w:val="single" w:sz="6" w:space="0" w:color="000000"/>
            </w:tcBorders>
            <w:shd w:val="clear" w:color="auto" w:fill="D9D9D9"/>
            <w:vAlign w:val="center"/>
          </w:tcPr>
          <w:p w14:paraId="056C80D1" w14:textId="77777777" w:rsidR="00CB3A9B" w:rsidRPr="006342C1"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2E968F4B"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Раздел 1. Основы строения вещества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61040104"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Формулировать базовые понятия и законы химии</w:t>
            </w:r>
          </w:p>
        </w:tc>
        <w:tc>
          <w:tcPr>
            <w:tcW w:w="260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14:paraId="71A7EF4F" w14:textId="77777777" w:rsidR="00CB3A9B" w:rsidRPr="006342C1"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6342C1" w14:paraId="2CA93E1F" w14:textId="77777777" w:rsidTr="004224EA">
        <w:trPr>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2C32B57F" w14:textId="77777777"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1.1</w:t>
            </w:r>
          </w:p>
        </w:tc>
        <w:tc>
          <w:tcPr>
            <w:tcW w:w="1101" w:type="dxa"/>
            <w:tcBorders>
              <w:bottom w:val="single" w:sz="6" w:space="0" w:color="000000"/>
            </w:tcBorders>
            <w:shd w:val="clear" w:color="auto" w:fill="FFFFFF"/>
          </w:tcPr>
          <w:p w14:paraId="30699903"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01</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5E1FD3B1"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060911B5"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Составлять химические формулы соединений в соответствии со степенью окисления химических элементов, исходя из валентности и электроотрицательности</w:t>
            </w:r>
          </w:p>
        </w:tc>
        <w:tc>
          <w:tcPr>
            <w:tcW w:w="2600" w:type="dxa"/>
            <w:tcBorders>
              <w:bottom w:val="single" w:sz="6" w:space="0" w:color="000000"/>
              <w:right w:val="single" w:sz="6" w:space="0" w:color="000000"/>
            </w:tcBorders>
            <w:shd w:val="clear" w:color="auto" w:fill="FFFFFF"/>
            <w:tcMar>
              <w:top w:w="40" w:type="dxa"/>
              <w:left w:w="40" w:type="dxa"/>
              <w:bottom w:w="40" w:type="dxa"/>
              <w:right w:w="40" w:type="dxa"/>
            </w:tcMar>
          </w:tcPr>
          <w:p w14:paraId="19CD9ED7" w14:textId="77777777" w:rsidR="00537A4F" w:rsidRPr="006342C1" w:rsidRDefault="00537A4F" w:rsidP="00537A4F">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14:paraId="65A2ABE4" w14:textId="6B1785A0" w:rsidR="00CB3A9B" w:rsidRPr="006342C1" w:rsidRDefault="00537A4F"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tc>
      </w:tr>
      <w:tr w:rsidR="00CB3A9B" w:rsidRPr="006342C1" w14:paraId="6A0C8F14" w14:textId="77777777" w:rsidTr="004224EA">
        <w:trPr>
          <w:trHeight w:val="34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3C0F224" w14:textId="77777777"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lastRenderedPageBreak/>
              <w:t>1.2</w:t>
            </w:r>
          </w:p>
        </w:tc>
        <w:tc>
          <w:tcPr>
            <w:tcW w:w="1101" w:type="dxa"/>
            <w:tcBorders>
              <w:bottom w:val="single" w:sz="6" w:space="0" w:color="000000"/>
            </w:tcBorders>
            <w:shd w:val="clear" w:color="auto" w:fill="FFFFFF"/>
          </w:tcPr>
          <w:p w14:paraId="4C1648D6"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01</w:t>
            </w:r>
          </w:p>
          <w:p w14:paraId="0DF51A07"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0EF441AF" w14:textId="3364765F" w:rsidR="00CB3A9B" w:rsidRPr="006342C1" w:rsidRDefault="00537A4F"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Свойства органических соединений</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4B888075" w14:textId="544B0FB4" w:rsidR="00CB3A9B" w:rsidRPr="006342C1" w:rsidRDefault="00537A4F"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Устанавливать зависимость физико-химических свойств органических веществ от строения молекул</w:t>
            </w:r>
          </w:p>
        </w:tc>
        <w:tc>
          <w:tcPr>
            <w:tcW w:w="2600" w:type="dxa"/>
            <w:tcBorders>
              <w:bottom w:val="single" w:sz="6" w:space="0" w:color="000000"/>
              <w:right w:val="single" w:sz="6" w:space="0" w:color="000000"/>
            </w:tcBorders>
            <w:shd w:val="clear" w:color="auto" w:fill="FFFFFF"/>
            <w:tcMar>
              <w:top w:w="40" w:type="dxa"/>
              <w:left w:w="40" w:type="dxa"/>
              <w:bottom w:w="40" w:type="dxa"/>
              <w:right w:w="40" w:type="dxa"/>
            </w:tcMar>
          </w:tcPr>
          <w:p w14:paraId="564CE166" w14:textId="77777777" w:rsidR="00537A4F" w:rsidRPr="006342C1" w:rsidRDefault="00537A4F" w:rsidP="00537A4F">
            <w:pPr>
              <w:widowControl w:val="0"/>
              <w:spacing w:after="0" w:line="276" w:lineRule="auto"/>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14:paraId="5E6FF6BF" w14:textId="77777777" w:rsidR="00537A4F" w:rsidRPr="006342C1" w:rsidRDefault="00537A4F" w:rsidP="00537A4F">
            <w:pPr>
              <w:widowControl w:val="0"/>
              <w:spacing w:after="0" w:line="276" w:lineRule="auto"/>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0859DE6C" w14:textId="77777777" w:rsidR="00537A4F" w:rsidRPr="006342C1" w:rsidRDefault="00537A4F" w:rsidP="00537A4F">
            <w:pPr>
              <w:widowControl w:val="0"/>
              <w:spacing w:after="0" w:line="276" w:lineRule="auto"/>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14:paraId="3A40FBE7" w14:textId="4AA1658F" w:rsidR="00CB3A9B" w:rsidRPr="006342C1" w:rsidRDefault="00CB3A9B" w:rsidP="007B22DA">
            <w:pPr>
              <w:widowControl w:val="0"/>
              <w:spacing w:after="0" w:line="276" w:lineRule="auto"/>
              <w:rPr>
                <w:rFonts w:ascii="Times New Roman" w:eastAsia="OfficinaSansBookC" w:hAnsi="Times New Roman" w:cs="Times New Roman"/>
                <w:sz w:val="24"/>
                <w:szCs w:val="24"/>
              </w:rPr>
            </w:pPr>
          </w:p>
        </w:tc>
      </w:tr>
      <w:tr w:rsidR="00CB3A9B" w:rsidRPr="006342C1" w14:paraId="46B71D23" w14:textId="77777777" w:rsidTr="004224EA">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7ED9DB03" w14:textId="77777777"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2</w:t>
            </w:r>
          </w:p>
        </w:tc>
        <w:tc>
          <w:tcPr>
            <w:tcW w:w="1101" w:type="dxa"/>
            <w:tcBorders>
              <w:bottom w:val="single" w:sz="6" w:space="0" w:color="000000"/>
            </w:tcBorders>
            <w:shd w:val="clear" w:color="auto" w:fill="D9D9D9"/>
          </w:tcPr>
          <w:p w14:paraId="06B3FFC0" w14:textId="77777777" w:rsidR="00CB3A9B" w:rsidRPr="006342C1"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42670D64" w14:textId="76FA9488"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Раздел</w:t>
            </w:r>
            <w:r w:rsidR="00537A4F">
              <w:rPr>
                <w:rFonts w:ascii="Times New Roman" w:eastAsia="OfficinaSansBookC" w:hAnsi="Times New Roman" w:cs="Times New Roman"/>
                <w:b/>
                <w:sz w:val="24"/>
                <w:szCs w:val="24"/>
              </w:rPr>
              <w:t xml:space="preserve"> 2. Общая и неорганическая химия</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0679885A" w14:textId="77777777" w:rsidR="00CB3A9B" w:rsidRPr="006342C1" w:rsidRDefault="00701283" w:rsidP="007B22DA">
            <w:pPr>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Характеризовать типы химических реакций</w:t>
            </w:r>
          </w:p>
        </w:tc>
        <w:tc>
          <w:tcPr>
            <w:tcW w:w="260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7F70A20F" w14:textId="77777777" w:rsidR="00CB3A9B" w:rsidRPr="006342C1" w:rsidRDefault="00701283" w:rsidP="007B22DA">
            <w:pPr>
              <w:widowControl w:val="0"/>
              <w:spacing w:after="0" w:line="276" w:lineRule="auto"/>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Контрольная работа</w:t>
            </w:r>
          </w:p>
          <w:p w14:paraId="1F061096"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w:t>
            </w:r>
            <w:r w:rsidRPr="006342C1">
              <w:rPr>
                <w:rFonts w:ascii="Times New Roman" w:eastAsia="OfficinaSansBookC" w:hAnsi="Times New Roman" w:cs="Times New Roman"/>
                <w:b/>
                <w:sz w:val="24"/>
                <w:szCs w:val="24"/>
              </w:rPr>
              <w:t>Строение вещества и химические реакции»</w:t>
            </w:r>
          </w:p>
        </w:tc>
      </w:tr>
      <w:tr w:rsidR="00CB3A9B" w:rsidRPr="006342C1" w14:paraId="0E652C90" w14:textId="77777777" w:rsidTr="004224EA">
        <w:trPr>
          <w:trHeight w:val="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9E5AEF6" w14:textId="77777777"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2.1</w:t>
            </w:r>
          </w:p>
        </w:tc>
        <w:tc>
          <w:tcPr>
            <w:tcW w:w="1101" w:type="dxa"/>
            <w:tcBorders>
              <w:bottom w:val="single" w:sz="6" w:space="0" w:color="000000"/>
            </w:tcBorders>
            <w:shd w:val="clear" w:color="auto" w:fill="FFFFFF"/>
          </w:tcPr>
          <w:p w14:paraId="7B761F1B"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01</w:t>
            </w:r>
          </w:p>
          <w:p w14:paraId="7D9445DE"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3C49479D"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Типы химических реакций</w:t>
            </w:r>
          </w:p>
        </w:tc>
        <w:tc>
          <w:tcPr>
            <w:tcW w:w="2693" w:type="dxa"/>
            <w:tcBorders>
              <w:bottom w:val="single" w:sz="6" w:space="0" w:color="000000"/>
              <w:right w:val="single" w:sz="6" w:space="0" w:color="000000"/>
            </w:tcBorders>
            <w:tcMar>
              <w:top w:w="40" w:type="dxa"/>
              <w:left w:w="40" w:type="dxa"/>
              <w:bottom w:w="40" w:type="dxa"/>
              <w:right w:w="40" w:type="dxa"/>
            </w:tcMar>
          </w:tcPr>
          <w:p w14:paraId="624D3683"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Составлять реакции соединения, разложения, обмена, замещения, окислительно-восстановительные реакции</w:t>
            </w:r>
          </w:p>
        </w:tc>
        <w:tc>
          <w:tcPr>
            <w:tcW w:w="2600" w:type="dxa"/>
            <w:tcBorders>
              <w:bottom w:val="single" w:sz="6" w:space="0" w:color="000000"/>
              <w:right w:val="single" w:sz="6" w:space="0" w:color="000000"/>
            </w:tcBorders>
            <w:tcMar>
              <w:top w:w="40" w:type="dxa"/>
              <w:left w:w="40" w:type="dxa"/>
              <w:bottom w:w="40" w:type="dxa"/>
              <w:right w:w="40" w:type="dxa"/>
            </w:tcMar>
          </w:tcPr>
          <w:p w14:paraId="47312FAF" w14:textId="77777777" w:rsidR="00CB3A9B" w:rsidRPr="006342C1" w:rsidRDefault="00701283" w:rsidP="007B22DA">
            <w:pPr>
              <w:widowControl w:val="0"/>
              <w:spacing w:after="0" w:line="276" w:lineRule="auto"/>
              <w:rPr>
                <w:rFonts w:ascii="Times New Roman" w:eastAsia="Roboto" w:hAnsi="Times New Roman" w:cs="Times New Roman"/>
                <w:sz w:val="24"/>
                <w:szCs w:val="24"/>
                <w:highlight w:val="white"/>
              </w:rPr>
            </w:pPr>
            <w:r w:rsidRPr="006342C1">
              <w:rPr>
                <w:rFonts w:ascii="Times New Roman" w:eastAsia="Roboto" w:hAnsi="Times New Roman" w:cs="Times New Roman"/>
                <w:sz w:val="24"/>
                <w:szCs w:val="24"/>
                <w:highlight w:val="white"/>
              </w:rPr>
              <w:t xml:space="preserve">1. Задачи на составление уравнений реакций: </w:t>
            </w:r>
          </w:p>
          <w:p w14:paraId="44FF1C39" w14:textId="77777777" w:rsidR="00CB3A9B" w:rsidRPr="006342C1" w:rsidRDefault="00701283" w:rsidP="007B22DA">
            <w:pPr>
              <w:widowControl w:val="0"/>
              <w:spacing w:after="0" w:line="276" w:lineRule="auto"/>
              <w:rPr>
                <w:rFonts w:ascii="Times New Roman" w:eastAsia="Roboto" w:hAnsi="Times New Roman" w:cs="Times New Roman"/>
                <w:sz w:val="24"/>
                <w:szCs w:val="24"/>
                <w:highlight w:val="white"/>
              </w:rPr>
            </w:pPr>
            <w:r w:rsidRPr="006342C1">
              <w:rPr>
                <w:rFonts w:ascii="Times New Roman" w:eastAsia="Roboto" w:hAnsi="Times New Roman" w:cs="Times New Roman"/>
                <w:sz w:val="24"/>
                <w:szCs w:val="24"/>
                <w:highlight w:val="white"/>
              </w:rPr>
              <w:t xml:space="preserve">– соединения, замещения, разложения, обмена; </w:t>
            </w:r>
          </w:p>
          <w:p w14:paraId="09EA93C6" w14:textId="77777777" w:rsidR="00CB3A9B" w:rsidRPr="006342C1" w:rsidRDefault="00701283" w:rsidP="007B22DA">
            <w:pPr>
              <w:widowControl w:val="0"/>
              <w:spacing w:after="0" w:line="276" w:lineRule="auto"/>
              <w:rPr>
                <w:rFonts w:ascii="Times New Roman" w:eastAsia="Roboto" w:hAnsi="Times New Roman" w:cs="Times New Roman"/>
                <w:sz w:val="24"/>
                <w:szCs w:val="24"/>
                <w:highlight w:val="white"/>
              </w:rPr>
            </w:pPr>
            <w:r w:rsidRPr="006342C1">
              <w:rPr>
                <w:rFonts w:ascii="Times New Roman" w:eastAsia="Roboto" w:hAnsi="Times New Roman" w:cs="Times New Roman"/>
                <w:sz w:val="24"/>
                <w:szCs w:val="24"/>
                <w:highlight w:val="white"/>
              </w:rPr>
              <w:t>– окислительно-</w:t>
            </w:r>
          </w:p>
          <w:p w14:paraId="0733B6F9" w14:textId="77777777" w:rsidR="00CB3A9B" w:rsidRPr="006342C1" w:rsidRDefault="00701283" w:rsidP="007B22DA">
            <w:pPr>
              <w:widowControl w:val="0"/>
              <w:spacing w:after="0" w:line="276" w:lineRule="auto"/>
              <w:rPr>
                <w:rFonts w:ascii="Times New Roman" w:eastAsia="Roboto" w:hAnsi="Times New Roman" w:cs="Times New Roman"/>
                <w:sz w:val="24"/>
                <w:szCs w:val="24"/>
                <w:highlight w:val="white"/>
              </w:rPr>
            </w:pPr>
            <w:r w:rsidRPr="006342C1">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14:paraId="65FF3018" w14:textId="3F4DE8B2" w:rsidR="00CB3A9B" w:rsidRPr="006342C1" w:rsidRDefault="00701283" w:rsidP="007B22DA">
            <w:pPr>
              <w:widowControl w:val="0"/>
              <w:spacing w:after="0" w:line="276" w:lineRule="auto"/>
              <w:rPr>
                <w:rFonts w:ascii="Times New Roman" w:eastAsia="Roboto" w:hAnsi="Times New Roman" w:cs="Times New Roman"/>
                <w:sz w:val="24"/>
                <w:szCs w:val="24"/>
                <w:highlight w:val="white"/>
              </w:rPr>
            </w:pPr>
            <w:r w:rsidRPr="006342C1">
              <w:rPr>
                <w:rFonts w:ascii="Times New Roman" w:eastAsia="Roboto" w:hAnsi="Times New Roman" w:cs="Times New Roman"/>
                <w:sz w:val="24"/>
                <w:szCs w:val="24"/>
                <w:highlight w:val="white"/>
              </w:rPr>
              <w:t>2. Задачи на расчет массы вещества или объёма</w:t>
            </w:r>
          </w:p>
          <w:p w14:paraId="09E4E70F" w14:textId="77777777" w:rsidR="00CB3A9B" w:rsidRPr="006342C1" w:rsidRDefault="00701283" w:rsidP="007B22DA">
            <w:pPr>
              <w:widowControl w:val="0"/>
              <w:spacing w:after="0" w:line="276" w:lineRule="auto"/>
              <w:rPr>
                <w:rFonts w:ascii="Times New Roman" w:eastAsia="Roboto" w:hAnsi="Times New Roman" w:cs="Times New Roman"/>
                <w:sz w:val="24"/>
                <w:szCs w:val="24"/>
                <w:highlight w:val="white"/>
              </w:rPr>
            </w:pPr>
            <w:r w:rsidRPr="006342C1">
              <w:rPr>
                <w:rFonts w:ascii="Times New Roman" w:eastAsia="Roboto" w:hAnsi="Times New Roman" w:cs="Times New Roman"/>
                <w:sz w:val="24"/>
                <w:szCs w:val="24"/>
                <w:highlight w:val="white"/>
              </w:rPr>
              <w:t xml:space="preserve">газов по известному количеству вещества, </w:t>
            </w:r>
            <w:r w:rsidRPr="006342C1">
              <w:rPr>
                <w:rFonts w:ascii="Times New Roman" w:eastAsia="Roboto" w:hAnsi="Times New Roman" w:cs="Times New Roman"/>
                <w:sz w:val="24"/>
                <w:szCs w:val="24"/>
                <w:highlight w:val="white"/>
              </w:rPr>
              <w:lastRenderedPageBreak/>
              <w:t>массе или объёму одного из участвующих в реакции веществ; расчёты</w:t>
            </w:r>
          </w:p>
          <w:p w14:paraId="41FFD397" w14:textId="266001B6"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Roboto" w:hAnsi="Times New Roman" w:cs="Times New Roman"/>
                <w:sz w:val="24"/>
                <w:szCs w:val="24"/>
                <w:highlight w:val="white"/>
              </w:rPr>
              <w:t>массы (объёма, количества вещества) продуктов реакции, если одно из веществ имеет примеси</w:t>
            </w:r>
          </w:p>
        </w:tc>
      </w:tr>
      <w:tr w:rsidR="00CB3A9B" w:rsidRPr="006342C1" w14:paraId="27622700" w14:textId="77777777" w:rsidTr="004224EA">
        <w:trPr>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495F390B" w14:textId="6927460F" w:rsidR="00CB3A9B" w:rsidRPr="006342C1" w:rsidRDefault="00537A4F" w:rsidP="007B22DA">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2.2</w:t>
            </w:r>
          </w:p>
        </w:tc>
        <w:tc>
          <w:tcPr>
            <w:tcW w:w="1101" w:type="dxa"/>
            <w:tcBorders>
              <w:bottom w:val="single" w:sz="6" w:space="0" w:color="000000"/>
            </w:tcBorders>
            <w:shd w:val="clear" w:color="auto" w:fill="FFFFFF"/>
          </w:tcPr>
          <w:p w14:paraId="651C482A"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01</w:t>
            </w:r>
          </w:p>
          <w:p w14:paraId="0909660D"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proofErr w:type="gramStart"/>
            <w:r w:rsidRPr="006342C1">
              <w:rPr>
                <w:rFonts w:ascii="Times New Roman" w:eastAsia="OfficinaSansBookC" w:hAnsi="Times New Roman" w:cs="Times New Roman"/>
                <w:sz w:val="24"/>
                <w:szCs w:val="24"/>
              </w:rPr>
              <w:t>ПК..</w:t>
            </w:r>
            <w:proofErr w:type="gramEnd"/>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489CBEB0"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404C4818"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Классифицировать неорганические вещества в соответствии с их строением</w:t>
            </w:r>
          </w:p>
        </w:tc>
        <w:tc>
          <w:tcPr>
            <w:tcW w:w="2600" w:type="dxa"/>
            <w:tcBorders>
              <w:bottom w:val="single" w:sz="6" w:space="0" w:color="000000"/>
              <w:right w:val="single" w:sz="6" w:space="0" w:color="000000"/>
            </w:tcBorders>
            <w:shd w:val="clear" w:color="auto" w:fill="FFFFFF"/>
            <w:tcMar>
              <w:top w:w="40" w:type="dxa"/>
              <w:left w:w="40" w:type="dxa"/>
              <w:bottom w:w="40" w:type="dxa"/>
              <w:right w:w="40" w:type="dxa"/>
            </w:tcMar>
          </w:tcPr>
          <w:p w14:paraId="4976989C" w14:textId="77777777" w:rsidR="00CB3A9B" w:rsidRPr="006342C1" w:rsidRDefault="00701283" w:rsidP="007B22DA">
            <w:pPr>
              <w:widowControl w:val="0"/>
              <w:spacing w:after="0" w:line="276" w:lineRule="auto"/>
              <w:rPr>
                <w:rFonts w:ascii="Times New Roman" w:eastAsia="Roboto" w:hAnsi="Times New Roman" w:cs="Times New Roman"/>
                <w:sz w:val="24"/>
                <w:szCs w:val="24"/>
                <w:highlight w:val="white"/>
              </w:rPr>
            </w:pPr>
            <w:r w:rsidRPr="006342C1">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65C974FB" w14:textId="77777777" w:rsidR="00CB3A9B" w:rsidRPr="006342C1" w:rsidRDefault="00701283" w:rsidP="007B22DA">
            <w:pPr>
              <w:widowControl w:val="0"/>
              <w:spacing w:after="0" w:line="276" w:lineRule="auto"/>
              <w:rPr>
                <w:rFonts w:ascii="Times New Roman" w:eastAsia="Roboto" w:hAnsi="Times New Roman" w:cs="Times New Roman"/>
                <w:sz w:val="24"/>
                <w:szCs w:val="24"/>
                <w:highlight w:val="white"/>
              </w:rPr>
            </w:pPr>
            <w:r w:rsidRPr="006342C1">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14:paraId="7C99B8FE" w14:textId="77777777" w:rsidR="00CB3A9B" w:rsidRPr="006342C1" w:rsidRDefault="00701283" w:rsidP="007B22DA">
            <w:pPr>
              <w:widowControl w:val="0"/>
              <w:spacing w:after="0" w:line="276" w:lineRule="auto"/>
              <w:rPr>
                <w:rFonts w:ascii="Times New Roman" w:eastAsia="Roboto" w:hAnsi="Times New Roman" w:cs="Times New Roman"/>
                <w:sz w:val="24"/>
                <w:szCs w:val="24"/>
                <w:highlight w:val="white"/>
              </w:rPr>
            </w:pPr>
            <w:r w:rsidRPr="006342C1">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14:paraId="305AD31F" w14:textId="1DBAFCAB"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Roboto" w:hAnsi="Times New Roman" w:cs="Times New Roman"/>
                <w:sz w:val="24"/>
                <w:szCs w:val="24"/>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CB3A9B" w:rsidRPr="006342C1" w14:paraId="04F77280" w14:textId="77777777" w:rsidTr="004224EA">
        <w:trPr>
          <w:trHeight w:val="199"/>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B7F0390" w14:textId="17092F9B" w:rsidR="00CB3A9B" w:rsidRPr="006342C1" w:rsidRDefault="00701283" w:rsidP="007B22DA">
            <w:pPr>
              <w:widowControl w:val="0"/>
              <w:spacing w:after="0" w:line="276" w:lineRule="auto"/>
              <w:jc w:val="center"/>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lastRenderedPageBreak/>
              <w:t>2</w:t>
            </w:r>
            <w:r w:rsidR="00537A4F">
              <w:rPr>
                <w:rFonts w:ascii="Times New Roman" w:eastAsia="OfficinaSansBookC" w:hAnsi="Times New Roman" w:cs="Times New Roman"/>
                <w:sz w:val="24"/>
                <w:szCs w:val="24"/>
              </w:rPr>
              <w:t>.3</w:t>
            </w:r>
          </w:p>
        </w:tc>
        <w:tc>
          <w:tcPr>
            <w:tcW w:w="1101" w:type="dxa"/>
            <w:tcBorders>
              <w:bottom w:val="single" w:sz="6" w:space="0" w:color="000000"/>
            </w:tcBorders>
            <w:shd w:val="clear" w:color="auto" w:fill="FFFFFF"/>
          </w:tcPr>
          <w:p w14:paraId="52B89FFA"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01</w:t>
            </w:r>
          </w:p>
          <w:p w14:paraId="5496D839" w14:textId="604C44A0"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39F1DFD8"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Физико-химические свойства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0F2532D8"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2600" w:type="dxa"/>
            <w:tcBorders>
              <w:bottom w:val="single" w:sz="6" w:space="0" w:color="000000"/>
              <w:right w:val="single" w:sz="6" w:space="0" w:color="000000"/>
            </w:tcBorders>
            <w:shd w:val="clear" w:color="auto" w:fill="FFFFFF"/>
            <w:tcMar>
              <w:top w:w="40" w:type="dxa"/>
              <w:left w:w="40" w:type="dxa"/>
              <w:bottom w:w="40" w:type="dxa"/>
              <w:right w:w="40" w:type="dxa"/>
            </w:tcMar>
          </w:tcPr>
          <w:p w14:paraId="211C45FD"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1. Тест «Особенности химических свойств оксидов, кислот, оснований, амфотерных гидроксидов и солей».</w:t>
            </w:r>
          </w:p>
          <w:p w14:paraId="54B5B341"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59AAB53B" w14:textId="433BFF95"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CB3A9B" w:rsidRPr="006342C1" w14:paraId="553FEC62" w14:textId="77777777" w:rsidTr="004224EA">
        <w:trPr>
          <w:trHeight w:val="483"/>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4DA4242" w14:textId="73BCDA57" w:rsidR="00CB3A9B" w:rsidRPr="006342C1" w:rsidRDefault="00537A4F" w:rsidP="007B22DA">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2.4</w:t>
            </w:r>
          </w:p>
        </w:tc>
        <w:tc>
          <w:tcPr>
            <w:tcW w:w="1101" w:type="dxa"/>
            <w:tcBorders>
              <w:bottom w:val="single" w:sz="6" w:space="0" w:color="000000"/>
            </w:tcBorders>
            <w:shd w:val="clear" w:color="auto" w:fill="FFFFFF"/>
          </w:tcPr>
          <w:p w14:paraId="742CD303"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xml:space="preserve">ОК 01 </w:t>
            </w:r>
          </w:p>
          <w:p w14:paraId="2873131A" w14:textId="0283D40B"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4C5EC470"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Понятие о растворах</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6AA2E55C"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Различать истинные растворы</w:t>
            </w:r>
          </w:p>
        </w:tc>
        <w:tc>
          <w:tcPr>
            <w:tcW w:w="2600" w:type="dxa"/>
            <w:tcBorders>
              <w:bottom w:val="single" w:sz="6" w:space="0" w:color="000000"/>
              <w:right w:val="single" w:sz="6" w:space="0" w:color="000000"/>
            </w:tcBorders>
            <w:shd w:val="clear" w:color="auto" w:fill="FFFFFF"/>
            <w:tcMar>
              <w:top w:w="40" w:type="dxa"/>
              <w:left w:w="40" w:type="dxa"/>
              <w:bottom w:w="40" w:type="dxa"/>
              <w:right w:w="40" w:type="dxa"/>
            </w:tcMar>
          </w:tcPr>
          <w:p w14:paraId="0645F11D"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1. Задачи на приготовление растворов.</w:t>
            </w:r>
          </w:p>
          <w:p w14:paraId="443F8E39" w14:textId="41E422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CB3A9B" w:rsidRPr="006342C1" w14:paraId="6DBB32BB" w14:textId="77777777" w:rsidTr="004224EA">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55383E8D" w14:textId="49F8D041" w:rsidR="00CB3A9B" w:rsidRPr="006342C1" w:rsidRDefault="00537A4F" w:rsidP="007B22DA">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sz w:val="24"/>
                <w:szCs w:val="24"/>
              </w:rPr>
              <w:lastRenderedPageBreak/>
              <w:t>3</w:t>
            </w:r>
          </w:p>
        </w:tc>
        <w:tc>
          <w:tcPr>
            <w:tcW w:w="1101" w:type="dxa"/>
            <w:tcBorders>
              <w:bottom w:val="single" w:sz="6" w:space="0" w:color="000000"/>
            </w:tcBorders>
            <w:shd w:val="clear" w:color="auto" w:fill="D9D9D9"/>
          </w:tcPr>
          <w:p w14:paraId="69C49D28" w14:textId="77777777" w:rsidR="00CB3A9B" w:rsidRPr="006342C1" w:rsidRDefault="00CB3A9B" w:rsidP="007B22DA">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tcPr>
          <w:p w14:paraId="36CE03FD" w14:textId="60C9B73C" w:rsidR="00CB3A9B" w:rsidRPr="006342C1" w:rsidRDefault="00537A4F" w:rsidP="007B22DA">
            <w:pPr>
              <w:widowControl w:val="0"/>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3</w:t>
            </w:r>
            <w:r w:rsidR="00701283" w:rsidRPr="006342C1">
              <w:rPr>
                <w:rFonts w:ascii="Times New Roman" w:eastAsia="OfficinaSansBookC" w:hAnsi="Times New Roman" w:cs="Times New Roman"/>
                <w:b/>
                <w:sz w:val="24"/>
                <w:szCs w:val="24"/>
              </w:rPr>
              <w:t xml:space="preserve">. </w:t>
            </w:r>
          </w:p>
          <w:p w14:paraId="187BCF70" w14:textId="77777777" w:rsidR="00CB3A9B" w:rsidRPr="006342C1" w:rsidRDefault="00701283" w:rsidP="007B22DA">
            <w:pPr>
              <w:widowControl w:val="0"/>
              <w:spacing w:after="0" w:line="276" w:lineRule="auto"/>
              <w:rPr>
                <w:rFonts w:ascii="Times New Roman" w:eastAsia="OfficinaSansBookC" w:hAnsi="Times New Roman" w:cs="Times New Roman"/>
                <w:b/>
                <w:sz w:val="24"/>
                <w:szCs w:val="24"/>
              </w:rPr>
            </w:pPr>
            <w:r w:rsidRPr="006342C1">
              <w:rPr>
                <w:rFonts w:ascii="Times New Roman" w:eastAsia="OfficinaSansBookC" w:hAnsi="Times New Roman" w:cs="Times New Roman"/>
                <w:b/>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60D1BCF3"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r w:rsidRPr="006342C1">
              <w:rPr>
                <w:rFonts w:ascii="Times New Roman" w:eastAsia="OfficinaSansBookC" w:hAnsi="Times New Roman" w:cs="Times New Roman"/>
                <w:sz w:val="24"/>
                <w:szCs w:val="24"/>
              </w:rPr>
              <w:t xml:space="preserve"> </w:t>
            </w:r>
          </w:p>
        </w:tc>
        <w:tc>
          <w:tcPr>
            <w:tcW w:w="2600" w:type="dxa"/>
            <w:tcBorders>
              <w:bottom w:val="single" w:sz="6" w:space="0" w:color="000000"/>
              <w:right w:val="single" w:sz="6" w:space="0" w:color="000000"/>
            </w:tcBorders>
            <w:shd w:val="clear" w:color="auto" w:fill="D9D9D9"/>
            <w:tcMar>
              <w:top w:w="40" w:type="dxa"/>
              <w:left w:w="40" w:type="dxa"/>
              <w:bottom w:w="40" w:type="dxa"/>
              <w:right w:w="40" w:type="dxa"/>
            </w:tcMar>
          </w:tcPr>
          <w:p w14:paraId="694A9822" w14:textId="06CDB937" w:rsidR="00CB3A9B" w:rsidRPr="006342C1" w:rsidRDefault="00CB3A9B" w:rsidP="007B22DA">
            <w:pPr>
              <w:widowControl w:val="0"/>
              <w:spacing w:after="0" w:line="276" w:lineRule="auto"/>
              <w:rPr>
                <w:rFonts w:ascii="Times New Roman" w:eastAsia="OfficinaSansBookC" w:hAnsi="Times New Roman" w:cs="Times New Roman"/>
                <w:b/>
                <w:sz w:val="24"/>
                <w:szCs w:val="24"/>
              </w:rPr>
            </w:pPr>
          </w:p>
        </w:tc>
      </w:tr>
      <w:tr w:rsidR="00CB3A9B" w:rsidRPr="006342C1" w14:paraId="394C722C" w14:textId="77777777" w:rsidTr="004224EA">
        <w:trPr>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41961CBB" w14:textId="77777777" w:rsidR="00CB3A9B" w:rsidRPr="006342C1" w:rsidRDefault="00CB3A9B" w:rsidP="007B22DA">
            <w:pPr>
              <w:widowControl w:val="0"/>
              <w:spacing w:after="0" w:line="276" w:lineRule="auto"/>
              <w:jc w:val="center"/>
              <w:rPr>
                <w:rFonts w:ascii="Times New Roman" w:eastAsia="OfficinaSansBookC" w:hAnsi="Times New Roman" w:cs="Times New Roman"/>
                <w:b/>
                <w:sz w:val="24"/>
                <w:szCs w:val="24"/>
              </w:rPr>
            </w:pPr>
          </w:p>
        </w:tc>
        <w:tc>
          <w:tcPr>
            <w:tcW w:w="1101" w:type="dxa"/>
            <w:tcBorders>
              <w:bottom w:val="single" w:sz="6" w:space="0" w:color="000000"/>
            </w:tcBorders>
          </w:tcPr>
          <w:p w14:paraId="36D901E2"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xml:space="preserve">ОК 01 </w:t>
            </w:r>
          </w:p>
          <w:p w14:paraId="3E2A0DAC"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 xml:space="preserve">ОК 02 </w:t>
            </w:r>
          </w:p>
          <w:p w14:paraId="6E5B5FC4"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04</w:t>
            </w:r>
          </w:p>
          <w:p w14:paraId="3C1488A4" w14:textId="20AF6A22"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ОК 07</w:t>
            </w:r>
          </w:p>
        </w:tc>
        <w:tc>
          <w:tcPr>
            <w:tcW w:w="2504" w:type="dxa"/>
            <w:tcBorders>
              <w:bottom w:val="single" w:sz="6" w:space="0" w:color="000000"/>
              <w:right w:val="single" w:sz="6" w:space="0" w:color="000000"/>
            </w:tcBorders>
            <w:tcMar>
              <w:top w:w="40" w:type="dxa"/>
              <w:left w:w="40" w:type="dxa"/>
              <w:bottom w:w="40" w:type="dxa"/>
              <w:right w:w="40" w:type="dxa"/>
            </w:tcMar>
          </w:tcPr>
          <w:p w14:paraId="4FC0FA31" w14:textId="799053AD" w:rsidR="00CB3A9B" w:rsidRPr="006342C1" w:rsidRDefault="00701283" w:rsidP="007B22DA">
            <w:pPr>
              <w:widowControl w:val="0"/>
              <w:spacing w:after="0" w:line="276" w:lineRule="auto"/>
              <w:rPr>
                <w:rFonts w:ascii="Times New Roman" w:eastAsia="OfficinaSansBookC" w:hAnsi="Times New Roman" w:cs="Times New Roman"/>
                <w:b/>
                <w:sz w:val="24"/>
                <w:szCs w:val="24"/>
              </w:rPr>
            </w:pPr>
            <w:r w:rsidRPr="006342C1">
              <w:rPr>
                <w:rFonts w:ascii="Times New Roman" w:eastAsia="OfficinaSansBookC" w:hAnsi="Times New Roman" w:cs="Times New Roman"/>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tcMar>
              <w:top w:w="40" w:type="dxa"/>
              <w:left w:w="40" w:type="dxa"/>
              <w:bottom w:w="40" w:type="dxa"/>
              <w:right w:w="40" w:type="dxa"/>
            </w:tcMar>
          </w:tcPr>
          <w:p w14:paraId="394B14E0" w14:textId="77777777" w:rsidR="00CB3A9B" w:rsidRPr="006342C1" w:rsidRDefault="00701283" w:rsidP="007B22DA">
            <w:pPr>
              <w:widowControl w:val="0"/>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2600" w:type="dxa"/>
            <w:tcBorders>
              <w:bottom w:val="single" w:sz="6" w:space="0" w:color="000000"/>
              <w:right w:val="single" w:sz="6" w:space="0" w:color="000000"/>
            </w:tcBorders>
            <w:tcMar>
              <w:top w:w="40" w:type="dxa"/>
              <w:left w:w="40" w:type="dxa"/>
              <w:bottom w:w="40" w:type="dxa"/>
              <w:right w:w="40" w:type="dxa"/>
            </w:tcMar>
          </w:tcPr>
          <w:p w14:paraId="36387C71" w14:textId="77777777" w:rsidR="00CB3A9B" w:rsidRPr="006342C1" w:rsidRDefault="00701283" w:rsidP="007B22DA">
            <w:pPr>
              <w:spacing w:after="0" w:line="276" w:lineRule="auto"/>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1. Потепление климата и высвобождение газовых гидратов со дна океана.</w:t>
            </w:r>
          </w:p>
          <w:p w14:paraId="300AC275" w14:textId="77777777" w:rsidR="00CB3A9B" w:rsidRPr="006342C1" w:rsidRDefault="00701283" w:rsidP="007B22DA">
            <w:pPr>
              <w:spacing w:after="0" w:line="276" w:lineRule="auto"/>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 xml:space="preserve">2. Будущие материалы для авиа-, </w:t>
            </w:r>
            <w:proofErr w:type="spellStart"/>
            <w:r w:rsidRPr="006342C1">
              <w:rPr>
                <w:rFonts w:ascii="Times New Roman" w:eastAsia="OfficinaSansBookC" w:hAnsi="Times New Roman" w:cs="Times New Roman"/>
                <w:sz w:val="24"/>
                <w:szCs w:val="24"/>
                <w:highlight w:val="white"/>
              </w:rPr>
              <w:t>машино</w:t>
            </w:r>
            <w:proofErr w:type="spellEnd"/>
            <w:r w:rsidRPr="006342C1">
              <w:rPr>
                <w:rFonts w:ascii="Times New Roman" w:eastAsia="OfficinaSansBookC" w:hAnsi="Times New Roman" w:cs="Times New Roman"/>
                <w:sz w:val="24"/>
                <w:szCs w:val="24"/>
                <w:highlight w:val="white"/>
              </w:rPr>
              <w:t>- и приборостроения.</w:t>
            </w:r>
          </w:p>
          <w:p w14:paraId="27D2E051" w14:textId="77777777" w:rsidR="00CB3A9B" w:rsidRPr="006342C1" w:rsidRDefault="00701283" w:rsidP="007B22DA">
            <w:pPr>
              <w:spacing w:after="0" w:line="276" w:lineRule="auto"/>
              <w:rPr>
                <w:rFonts w:ascii="Times New Roman" w:eastAsia="OfficinaSansBookC" w:hAnsi="Times New Roman" w:cs="Times New Roman"/>
                <w:sz w:val="24"/>
                <w:szCs w:val="24"/>
                <w:highlight w:val="white"/>
              </w:rPr>
            </w:pPr>
            <w:r w:rsidRPr="006342C1">
              <w:rPr>
                <w:rFonts w:ascii="Times New Roman" w:eastAsia="OfficinaSansBookC" w:hAnsi="Times New Roman" w:cs="Times New Roman"/>
                <w:sz w:val="24"/>
                <w:szCs w:val="24"/>
                <w:highlight w:val="white"/>
              </w:rPr>
              <w:t>3. Новые материалы для солнечных батарей.</w:t>
            </w:r>
          </w:p>
          <w:p w14:paraId="5FF446C9" w14:textId="177834DA" w:rsidR="00CB3A9B" w:rsidRPr="006342C1" w:rsidRDefault="00701283" w:rsidP="007B22DA">
            <w:pPr>
              <w:spacing w:after="0" w:line="276" w:lineRule="auto"/>
              <w:rPr>
                <w:rFonts w:ascii="Times New Roman" w:eastAsia="OfficinaSansBookC" w:hAnsi="Times New Roman" w:cs="Times New Roman"/>
                <w:sz w:val="24"/>
                <w:szCs w:val="24"/>
              </w:rPr>
            </w:pPr>
            <w:r w:rsidRPr="006342C1">
              <w:rPr>
                <w:rFonts w:ascii="Times New Roman" w:eastAsia="OfficinaSansBookC" w:hAnsi="Times New Roman" w:cs="Times New Roman"/>
                <w:sz w:val="24"/>
                <w:szCs w:val="24"/>
                <w:highlight w:val="white"/>
              </w:rPr>
              <w:t>4. Лекарства на основе растительных препаратов</w:t>
            </w:r>
          </w:p>
        </w:tc>
      </w:tr>
    </w:tbl>
    <w:p w14:paraId="44C4E411" w14:textId="77777777" w:rsidR="00CB3A9B" w:rsidRPr="006342C1" w:rsidRDefault="00CB3A9B">
      <w:pPr>
        <w:spacing w:after="200" w:line="276" w:lineRule="auto"/>
        <w:rPr>
          <w:rFonts w:ascii="Times New Roman" w:eastAsia="OfficinaSansBookC" w:hAnsi="Times New Roman" w:cs="Times New Roman"/>
          <w:b/>
          <w:sz w:val="28"/>
          <w:szCs w:val="28"/>
        </w:rPr>
      </w:pPr>
    </w:p>
    <w:sectPr w:rsidR="00CB3A9B" w:rsidRPr="006342C1" w:rsidSect="006342C1">
      <w:type w:val="continuous"/>
      <w:pgSz w:w="11906" w:h="16838"/>
      <w:pgMar w:top="1134" w:right="850" w:bottom="1134"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9D37E" w14:textId="77777777" w:rsidR="00D63908" w:rsidRDefault="00D63908">
      <w:pPr>
        <w:spacing w:after="0" w:line="240" w:lineRule="auto"/>
      </w:pPr>
      <w:r>
        <w:separator/>
      </w:r>
    </w:p>
  </w:endnote>
  <w:endnote w:type="continuationSeparator" w:id="0">
    <w:p w14:paraId="71B231FC" w14:textId="77777777" w:rsidR="00D63908" w:rsidRDefault="00D63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2F691" w14:textId="5D572766" w:rsidR="006F1B4E" w:rsidRDefault="006F1B4E">
    <w:pPr>
      <w:jc w:val="right"/>
    </w:pPr>
    <w:r>
      <w:fldChar w:fldCharType="begin"/>
    </w:r>
    <w:r>
      <w:instrText>PAGE</w:instrText>
    </w:r>
    <w:r>
      <w:fldChar w:fldCharType="separate"/>
    </w:r>
    <w:r w:rsidR="001B1AD6">
      <w:rPr>
        <w:noProof/>
      </w:rPr>
      <w:t>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785CE" w14:textId="77777777" w:rsidR="006F1B4E" w:rsidRDefault="006F1B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17C50" w14:textId="77777777" w:rsidR="00D63908" w:rsidRDefault="00D63908">
      <w:pPr>
        <w:spacing w:after="0" w:line="240" w:lineRule="auto"/>
      </w:pPr>
      <w:r>
        <w:separator/>
      </w:r>
    </w:p>
  </w:footnote>
  <w:footnote w:type="continuationSeparator" w:id="0">
    <w:p w14:paraId="07ED7D1F" w14:textId="77777777" w:rsidR="00D63908" w:rsidRDefault="00D63908">
      <w:pPr>
        <w:spacing w:after="0" w:line="240" w:lineRule="auto"/>
      </w:pPr>
      <w:r>
        <w:continuationSeparator/>
      </w:r>
    </w:p>
  </w:footnote>
  <w:footnote w:id="1">
    <w:p w14:paraId="7E1694BF" w14:textId="53255B95" w:rsidR="006F1B4E" w:rsidRDefault="006F1B4E">
      <w:pPr>
        <w:spacing w:after="0" w:line="240" w:lineRule="auto"/>
        <w:rPr>
          <w:rFonts w:ascii="OfficinaSansBookC" w:eastAsia="OfficinaSansBookC" w:hAnsi="OfficinaSansBookC" w:cs="OfficinaSansBookC"/>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156309"/>
    <w:multiLevelType w:val="hybridMultilevel"/>
    <w:tmpl w:val="397E0A0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A9B"/>
    <w:rsid w:val="000846B6"/>
    <w:rsid w:val="00085F69"/>
    <w:rsid w:val="00101546"/>
    <w:rsid w:val="001B1AD6"/>
    <w:rsid w:val="0030517B"/>
    <w:rsid w:val="003E40C2"/>
    <w:rsid w:val="004128CB"/>
    <w:rsid w:val="004224EA"/>
    <w:rsid w:val="004868DD"/>
    <w:rsid w:val="00515373"/>
    <w:rsid w:val="00537A4F"/>
    <w:rsid w:val="00561233"/>
    <w:rsid w:val="006249D7"/>
    <w:rsid w:val="006342C1"/>
    <w:rsid w:val="00647E29"/>
    <w:rsid w:val="00664211"/>
    <w:rsid w:val="0068646B"/>
    <w:rsid w:val="006B00A2"/>
    <w:rsid w:val="006F1B4E"/>
    <w:rsid w:val="00701283"/>
    <w:rsid w:val="0078783D"/>
    <w:rsid w:val="007910BA"/>
    <w:rsid w:val="007B22DA"/>
    <w:rsid w:val="0083526C"/>
    <w:rsid w:val="008454AE"/>
    <w:rsid w:val="00860453"/>
    <w:rsid w:val="008677E5"/>
    <w:rsid w:val="008A13B3"/>
    <w:rsid w:val="008D51AA"/>
    <w:rsid w:val="00954C59"/>
    <w:rsid w:val="00983F21"/>
    <w:rsid w:val="009B50AC"/>
    <w:rsid w:val="00CB3A9B"/>
    <w:rsid w:val="00D275DF"/>
    <w:rsid w:val="00D63908"/>
    <w:rsid w:val="00D80BC0"/>
    <w:rsid w:val="00D87040"/>
    <w:rsid w:val="00D97589"/>
    <w:rsid w:val="00E470E2"/>
    <w:rsid w:val="00E97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87030"/>
  <w15:docId w15:val="{9EF08A48-B2C6-4680-955D-DE95FD5C8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5132"/>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3"/>
    <w:tblPr>
      <w:tblStyleRowBandSize w:val="1"/>
      <w:tblStyleColBandSize w:val="1"/>
      <w:tblCellMar>
        <w:left w:w="115" w:type="dxa"/>
        <w:right w:w="115" w:type="dxa"/>
      </w:tblCellMar>
    </w:tblPr>
  </w:style>
  <w:style w:type="table" w:customStyle="1" w:styleId="af0">
    <w:basedOn w:val="TableNormal3"/>
    <w:tblPr>
      <w:tblStyleRowBandSize w:val="1"/>
      <w:tblStyleColBandSize w:val="1"/>
      <w:tblCellMar>
        <w:left w:w="115" w:type="dxa"/>
        <w:right w:w="115" w:type="dxa"/>
      </w:tblCellMar>
    </w:tblPr>
  </w:style>
  <w:style w:type="table" w:customStyle="1" w:styleId="af1">
    <w:basedOn w:val="TableNormal3"/>
    <w:tblPr>
      <w:tblStyleRowBandSize w:val="1"/>
      <w:tblStyleColBandSize w:val="1"/>
      <w:tblCellMar>
        <w:left w:w="115" w:type="dxa"/>
        <w:right w:w="115" w:type="dxa"/>
      </w:tblCellMar>
    </w:tblPr>
  </w:style>
  <w:style w:type="table" w:customStyle="1" w:styleId="af2">
    <w:basedOn w:val="TableNormal3"/>
    <w:tblPr>
      <w:tblStyleRowBandSize w:val="1"/>
      <w:tblStyleColBandSize w:val="1"/>
      <w:tblCellMar>
        <w:left w:w="115" w:type="dxa"/>
        <w:right w:w="115" w:type="dxa"/>
      </w:tblCellMar>
    </w:tblPr>
  </w:style>
  <w:style w:type="table" w:customStyle="1" w:styleId="af3">
    <w:basedOn w:val="TableNormal3"/>
    <w:tblPr>
      <w:tblStyleRowBandSize w:val="1"/>
      <w:tblStyleColBandSize w:val="1"/>
      <w:tblCellMar>
        <w:left w:w="115" w:type="dxa"/>
        <w:right w:w="115" w:type="dxa"/>
      </w:tblCellMar>
    </w:tblPr>
  </w:style>
  <w:style w:type="table" w:customStyle="1" w:styleId="af4">
    <w:basedOn w:val="TableNormal3"/>
    <w:tblPr>
      <w:tblStyleRowBandSize w:val="1"/>
      <w:tblStyleColBandSize w:val="1"/>
      <w:tblCellMar>
        <w:left w:w="115" w:type="dxa"/>
        <w:right w:w="115" w:type="dxa"/>
      </w:tblCellMar>
    </w:tblPr>
  </w:style>
  <w:style w:type="table" w:customStyle="1" w:styleId="af5">
    <w:basedOn w:val="TableNormal3"/>
    <w:tblPr>
      <w:tblStyleRowBandSize w:val="1"/>
      <w:tblStyleColBandSize w:val="1"/>
      <w:tblCellMar>
        <w:left w:w="115" w:type="dxa"/>
        <w:right w:w="115" w:type="dxa"/>
      </w:tblCellMar>
    </w:tblPr>
  </w:style>
  <w:style w:type="table" w:customStyle="1" w:styleId="af6">
    <w:basedOn w:val="TableNormal3"/>
    <w:tblPr>
      <w:tblStyleRowBandSize w:val="1"/>
      <w:tblStyleColBandSize w:val="1"/>
      <w:tblCellMar>
        <w:left w:w="115" w:type="dxa"/>
        <w:right w:w="115" w:type="dxa"/>
      </w:tblCellMar>
    </w:tblPr>
  </w:style>
  <w:style w:type="table" w:customStyle="1" w:styleId="af7">
    <w:basedOn w:val="TableNormal3"/>
    <w:tblPr>
      <w:tblStyleRowBandSize w:val="1"/>
      <w:tblStyleColBandSize w:val="1"/>
      <w:tblCellMar>
        <w:left w:w="115" w:type="dxa"/>
        <w:right w:w="115" w:type="dxa"/>
      </w:tblCellMar>
    </w:tblPr>
  </w:style>
  <w:style w:type="table" w:customStyle="1" w:styleId="af8">
    <w:basedOn w:val="TableNormal3"/>
    <w:tblPr>
      <w:tblStyleRowBandSize w:val="1"/>
      <w:tblStyleColBandSize w:val="1"/>
      <w:tblCellMar>
        <w:left w:w="115" w:type="dxa"/>
        <w:right w:w="115" w:type="dxa"/>
      </w:tblCellMar>
    </w:tblPr>
  </w:style>
  <w:style w:type="table" w:customStyle="1" w:styleId="af9">
    <w:basedOn w:val="TableNormal3"/>
    <w:tblPr>
      <w:tblStyleRowBandSize w:val="1"/>
      <w:tblStyleColBandSize w:val="1"/>
      <w:tblCellMar>
        <w:left w:w="115" w:type="dxa"/>
        <w:right w:w="115" w:type="dxa"/>
      </w:tblCellMar>
    </w:tblPr>
  </w:style>
  <w:style w:type="table" w:customStyle="1" w:styleId="afa">
    <w:basedOn w:val="TableNormal3"/>
    <w:tblPr>
      <w:tblStyleRowBandSize w:val="1"/>
      <w:tblStyleColBandSize w:val="1"/>
      <w:tblCellMar>
        <w:top w:w="100" w:type="dxa"/>
        <w:left w:w="100" w:type="dxa"/>
        <w:bottom w:w="100" w:type="dxa"/>
        <w:right w:w="100" w:type="dxa"/>
      </w:tblCellMar>
    </w:tblPr>
  </w:style>
  <w:style w:type="table" w:customStyle="1" w:styleId="afb">
    <w:basedOn w:val="TableNormal2"/>
    <w:tblPr>
      <w:tblStyleRowBandSize w:val="1"/>
      <w:tblStyleColBandSize w:val="1"/>
      <w:tblCellMar>
        <w:top w:w="100" w:type="dxa"/>
        <w:left w:w="100" w:type="dxa"/>
        <w:bottom w:w="100" w:type="dxa"/>
        <w:right w:w="100" w:type="dxa"/>
      </w:tblCellMar>
    </w:tblPr>
  </w:style>
  <w:style w:type="table" w:customStyle="1" w:styleId="afc">
    <w:basedOn w:val="TableNormal2"/>
    <w:tblPr>
      <w:tblStyleRowBandSize w:val="1"/>
      <w:tblStyleColBandSize w:val="1"/>
      <w:tblCellMar>
        <w:top w:w="100" w:type="dxa"/>
        <w:left w:w="100" w:type="dxa"/>
        <w:bottom w:w="100" w:type="dxa"/>
        <w:right w:w="100" w:type="dxa"/>
      </w:tblCellMar>
    </w:tblPr>
  </w:style>
  <w:style w:type="table" w:customStyle="1" w:styleId="afd">
    <w:basedOn w:val="TableNormal2"/>
    <w:tblPr>
      <w:tblStyleRowBandSize w:val="1"/>
      <w:tblStyleColBandSize w:val="1"/>
      <w:tblCellMar>
        <w:top w:w="100" w:type="dxa"/>
        <w:left w:w="100" w:type="dxa"/>
        <w:bottom w:w="100" w:type="dxa"/>
        <w:right w:w="100" w:type="dxa"/>
      </w:tblCellMar>
    </w:tblPr>
  </w:style>
  <w:style w:type="table" w:customStyle="1" w:styleId="afe">
    <w:basedOn w:val="TableNormal2"/>
    <w:tblPr>
      <w:tblStyleRowBandSize w:val="1"/>
      <w:tblStyleColBandSize w:val="1"/>
      <w:tblCellMar>
        <w:top w:w="100" w:type="dxa"/>
        <w:left w:w="100" w:type="dxa"/>
        <w:bottom w:w="100" w:type="dxa"/>
        <w:right w:w="100" w:type="dxa"/>
      </w:tblCellMar>
    </w:tblPr>
  </w:style>
  <w:style w:type="table" w:customStyle="1" w:styleId="aff">
    <w:basedOn w:val="TableNormal2"/>
    <w:tblPr>
      <w:tblStyleRowBandSize w:val="1"/>
      <w:tblStyleColBandSize w:val="1"/>
      <w:tblCellMar>
        <w:top w:w="100" w:type="dxa"/>
        <w:left w:w="100" w:type="dxa"/>
        <w:bottom w:w="100" w:type="dxa"/>
        <w:right w:w="100" w:type="dxa"/>
      </w:tblCellMar>
    </w:tblPr>
  </w:style>
  <w:style w:type="table" w:customStyle="1" w:styleId="aff0">
    <w:basedOn w:val="TableNormal2"/>
    <w:tblPr>
      <w:tblStyleRowBandSize w:val="1"/>
      <w:tblStyleColBandSize w:val="1"/>
      <w:tblCellMar>
        <w:top w:w="100" w:type="dxa"/>
        <w:left w:w="100" w:type="dxa"/>
        <w:bottom w:w="100" w:type="dxa"/>
        <w:right w:w="100" w:type="dxa"/>
      </w:tblCellMar>
    </w:tblPr>
  </w:style>
  <w:style w:type="table" w:customStyle="1" w:styleId="aff1">
    <w:basedOn w:val="TableNormal2"/>
    <w:tblPr>
      <w:tblStyleRowBandSize w:val="1"/>
      <w:tblStyleColBandSize w:val="1"/>
      <w:tblCellMar>
        <w:top w:w="100" w:type="dxa"/>
        <w:left w:w="100" w:type="dxa"/>
        <w:bottom w:w="100" w:type="dxa"/>
        <w:right w:w="100" w:type="dxa"/>
      </w:tblCellMar>
    </w:tblPr>
  </w:style>
  <w:style w:type="table" w:customStyle="1" w:styleId="aff2">
    <w:basedOn w:val="TableNormal2"/>
    <w:tblPr>
      <w:tblStyleRowBandSize w:val="1"/>
      <w:tblStyleColBandSize w:val="1"/>
      <w:tblCellMar>
        <w:top w:w="100" w:type="dxa"/>
        <w:left w:w="100" w:type="dxa"/>
        <w:bottom w:w="100" w:type="dxa"/>
        <w:right w:w="100" w:type="dxa"/>
      </w:tblCellMar>
    </w:tblPr>
  </w:style>
  <w:style w:type="table" w:customStyle="1" w:styleId="aff3">
    <w:basedOn w:val="TableNormal2"/>
    <w:tblPr>
      <w:tblStyleRowBandSize w:val="1"/>
      <w:tblStyleColBandSize w:val="1"/>
      <w:tblCellMar>
        <w:top w:w="100" w:type="dxa"/>
        <w:left w:w="100" w:type="dxa"/>
        <w:bottom w:w="100" w:type="dxa"/>
        <w:right w:w="100" w:type="dxa"/>
      </w:tblCellMar>
    </w:tblPr>
  </w:style>
  <w:style w:type="table" w:customStyle="1" w:styleId="aff4">
    <w:basedOn w:val="TableNormal2"/>
    <w:tblPr>
      <w:tblStyleRowBandSize w:val="1"/>
      <w:tblStyleColBandSize w:val="1"/>
      <w:tblCellMar>
        <w:top w:w="100" w:type="dxa"/>
        <w:left w:w="100" w:type="dxa"/>
        <w:bottom w:w="100" w:type="dxa"/>
        <w:right w:w="100" w:type="dxa"/>
      </w:tblCellMar>
    </w:tblPr>
  </w:style>
  <w:style w:type="table" w:customStyle="1" w:styleId="aff5">
    <w:basedOn w:val="TableNormal2"/>
    <w:tblPr>
      <w:tblStyleRowBandSize w:val="1"/>
      <w:tblStyleColBandSize w:val="1"/>
      <w:tblCellMar>
        <w:top w:w="100" w:type="dxa"/>
        <w:left w:w="100" w:type="dxa"/>
        <w:bottom w:w="100" w:type="dxa"/>
        <w:right w:w="100" w:type="dxa"/>
      </w:tblCellMar>
    </w:tblPr>
  </w:style>
  <w:style w:type="table" w:customStyle="1" w:styleId="aff6">
    <w:basedOn w:val="TableNormal2"/>
    <w:tblPr>
      <w:tblStyleRowBandSize w:val="1"/>
      <w:tblStyleColBandSize w:val="1"/>
      <w:tblCellMar>
        <w:top w:w="100" w:type="dxa"/>
        <w:left w:w="100" w:type="dxa"/>
        <w:bottom w:w="100" w:type="dxa"/>
        <w:right w:w="100" w:type="dxa"/>
      </w:tblCellMar>
    </w:tblPr>
  </w:style>
  <w:style w:type="table" w:customStyle="1" w:styleId="aff7">
    <w:basedOn w:val="TableNormal2"/>
    <w:tblPr>
      <w:tblStyleRowBandSize w:val="1"/>
      <w:tblStyleColBandSize w:val="1"/>
      <w:tblCellMar>
        <w:top w:w="100" w:type="dxa"/>
        <w:left w:w="100" w:type="dxa"/>
        <w:bottom w:w="100" w:type="dxa"/>
        <w:right w:w="100" w:type="dxa"/>
      </w:tblCellMar>
    </w:tblPr>
  </w:style>
  <w:style w:type="table" w:customStyle="1" w:styleId="aff8">
    <w:basedOn w:val="TableNormal2"/>
    <w:tblPr>
      <w:tblStyleRowBandSize w:val="1"/>
      <w:tblStyleColBandSize w:val="1"/>
      <w:tblCellMar>
        <w:top w:w="100" w:type="dxa"/>
        <w:left w:w="100" w:type="dxa"/>
        <w:bottom w:w="100" w:type="dxa"/>
        <w:right w:w="100" w:type="dxa"/>
      </w:tblCellMar>
    </w:tblPr>
  </w:style>
  <w:style w:type="table" w:customStyle="1" w:styleId="aff9">
    <w:basedOn w:val="TableNormal2"/>
    <w:tblPr>
      <w:tblStyleRowBandSize w:val="1"/>
      <w:tblStyleColBandSize w:val="1"/>
      <w:tblCellMar>
        <w:top w:w="100" w:type="dxa"/>
        <w:left w:w="100" w:type="dxa"/>
        <w:bottom w:w="100" w:type="dxa"/>
        <w:right w:w="100" w:type="dxa"/>
      </w:tblCellMar>
    </w:tblPr>
  </w:style>
  <w:style w:type="table" w:customStyle="1" w:styleId="affa">
    <w:basedOn w:val="TableNormal2"/>
    <w:tblPr>
      <w:tblStyleRowBandSize w:val="1"/>
      <w:tblStyleColBandSize w:val="1"/>
      <w:tblCellMar>
        <w:top w:w="100" w:type="dxa"/>
        <w:left w:w="100" w:type="dxa"/>
        <w:bottom w:w="100" w:type="dxa"/>
        <w:right w:w="100" w:type="dxa"/>
      </w:tblCellMar>
    </w:tblPr>
  </w:style>
  <w:style w:type="table" w:customStyle="1" w:styleId="affb">
    <w:basedOn w:val="TableNormal2"/>
    <w:tblPr>
      <w:tblStyleRowBandSize w:val="1"/>
      <w:tblStyleColBandSize w:val="1"/>
      <w:tblCellMar>
        <w:top w:w="100" w:type="dxa"/>
        <w:left w:w="100" w:type="dxa"/>
        <w:bottom w:w="100" w:type="dxa"/>
        <w:right w:w="100" w:type="dxa"/>
      </w:tblCellMar>
    </w:tblPr>
  </w:style>
  <w:style w:type="table" w:customStyle="1" w:styleId="affc">
    <w:basedOn w:val="TableNormal2"/>
    <w:tblPr>
      <w:tblStyleRowBandSize w:val="1"/>
      <w:tblStyleColBandSize w:val="1"/>
      <w:tblCellMar>
        <w:top w:w="100" w:type="dxa"/>
        <w:left w:w="100" w:type="dxa"/>
        <w:bottom w:w="100" w:type="dxa"/>
        <w:right w:w="100" w:type="dxa"/>
      </w:tblCellMar>
    </w:tblPr>
  </w:style>
  <w:style w:type="paragraph" w:styleId="affd">
    <w:name w:val="TOC Heading"/>
    <w:basedOn w:val="1"/>
    <w:next w:val="a"/>
    <w:uiPriority w:val="39"/>
    <w:unhideWhenUsed/>
    <w:qFormat/>
    <w:rsid w:val="00D275D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D275DF"/>
    <w:pPr>
      <w:spacing w:after="100"/>
    </w:pPr>
  </w:style>
  <w:style w:type="character" w:styleId="affe">
    <w:name w:val="Hyperlink"/>
    <w:basedOn w:val="a0"/>
    <w:uiPriority w:val="99"/>
    <w:unhideWhenUsed/>
    <w:rsid w:val="00D275DF"/>
    <w:rPr>
      <w:color w:val="0563C1" w:themeColor="hyperlink"/>
      <w:u w:val="single"/>
    </w:rPr>
  </w:style>
  <w:style w:type="character" w:styleId="afff">
    <w:name w:val="annotation reference"/>
    <w:basedOn w:val="a0"/>
    <w:uiPriority w:val="99"/>
    <w:semiHidden/>
    <w:unhideWhenUsed/>
    <w:rsid w:val="006249D7"/>
    <w:rPr>
      <w:sz w:val="16"/>
      <w:szCs w:val="16"/>
    </w:rPr>
  </w:style>
  <w:style w:type="paragraph" w:styleId="afff0">
    <w:name w:val="annotation text"/>
    <w:basedOn w:val="a"/>
    <w:link w:val="afff1"/>
    <w:uiPriority w:val="99"/>
    <w:semiHidden/>
    <w:unhideWhenUsed/>
    <w:rsid w:val="006249D7"/>
    <w:pPr>
      <w:spacing w:line="240" w:lineRule="auto"/>
    </w:pPr>
    <w:rPr>
      <w:sz w:val="20"/>
      <w:szCs w:val="20"/>
    </w:rPr>
  </w:style>
  <w:style w:type="character" w:customStyle="1" w:styleId="afff1">
    <w:name w:val="Текст примечания Знак"/>
    <w:basedOn w:val="a0"/>
    <w:link w:val="afff0"/>
    <w:uiPriority w:val="99"/>
    <w:semiHidden/>
    <w:rsid w:val="006249D7"/>
    <w:rPr>
      <w:sz w:val="20"/>
      <w:szCs w:val="20"/>
    </w:rPr>
  </w:style>
  <w:style w:type="paragraph" w:styleId="afff2">
    <w:name w:val="annotation subject"/>
    <w:basedOn w:val="afff0"/>
    <w:next w:val="afff0"/>
    <w:link w:val="afff3"/>
    <w:uiPriority w:val="99"/>
    <w:semiHidden/>
    <w:unhideWhenUsed/>
    <w:rsid w:val="006249D7"/>
    <w:rPr>
      <w:b/>
      <w:bCs/>
    </w:rPr>
  </w:style>
  <w:style w:type="character" w:customStyle="1" w:styleId="afff3">
    <w:name w:val="Тема примечания Знак"/>
    <w:basedOn w:val="afff1"/>
    <w:link w:val="afff2"/>
    <w:uiPriority w:val="99"/>
    <w:semiHidden/>
    <w:rsid w:val="006249D7"/>
    <w:rPr>
      <w:b/>
      <w:bCs/>
      <w:sz w:val="20"/>
      <w:szCs w:val="20"/>
    </w:rPr>
  </w:style>
  <w:style w:type="table" w:styleId="afff4">
    <w:name w:val="Table Grid"/>
    <w:basedOn w:val="a1"/>
    <w:uiPriority w:val="39"/>
    <w:rsid w:val="008A13B3"/>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374733">
      <w:bodyDiv w:val="1"/>
      <w:marLeft w:val="0"/>
      <w:marRight w:val="0"/>
      <w:marTop w:val="0"/>
      <w:marBottom w:val="0"/>
      <w:divBdr>
        <w:top w:val="none" w:sz="0" w:space="0" w:color="auto"/>
        <w:left w:val="none" w:sz="0" w:space="0" w:color="auto"/>
        <w:bottom w:val="none" w:sz="0" w:space="0" w:color="auto"/>
        <w:right w:val="none" w:sz="0" w:space="0" w:color="auto"/>
      </w:divBdr>
    </w:div>
    <w:div w:id="1966228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ruU7N2Fo7FI2fdl1arijSB3BtA==">AMUW2mWFl4WS8h3U3ZjrubIxWbg9Z3eODPEuZPGKr/Of/cJMxbBY8NQJCYMWCVNJ1LVZ57U4f/iYZGgE9EJq0vVupofhMr3tA4C1zMrUpE5Shx1T4Envg6o7OETz5x31r2cA/Bfhl31WxR9jZ6VvGbdkC0rceMJn2g==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7E2C320-76D4-416E-811C-07210FD26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3998</Words>
  <Characters>22791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НМР</cp:lastModifiedBy>
  <cp:revision>2</cp:revision>
  <cp:lastPrinted>2024-02-05T08:19:00Z</cp:lastPrinted>
  <dcterms:created xsi:type="dcterms:W3CDTF">2024-02-05T08:19:00Z</dcterms:created>
  <dcterms:modified xsi:type="dcterms:W3CDTF">2024-02-05T08:19:00Z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